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D2A" w:rsidRDefault="00E20D2A" w:rsidP="00E20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2/201</w:t>
      </w:r>
      <w:r w:rsidR="00810B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/GP-5</w:t>
      </w:r>
    </w:p>
    <w:p w:rsidR="00E20D2A" w:rsidRPr="00E20D2A" w:rsidRDefault="00E20D2A" w:rsidP="00E20D2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D2A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Pr="00E20D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120-lecie Ochrony Przeciwpożarowej w Gminie Barczewo</w:t>
      </w:r>
    </w:p>
    <w:p w:rsidR="00E20D2A" w:rsidRPr="00E20D2A" w:rsidRDefault="00E20D2A" w:rsidP="00E20D2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Dofinansowanie: 34 000,00 zł.</w:t>
      </w:r>
    </w:p>
    <w:p w:rsidR="00E20D2A" w:rsidRPr="00E20D2A" w:rsidRDefault="00E20D2A" w:rsidP="00E20D2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0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Pr="00E20D2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Ochotnicza Straż Pożarna w Barczewie</w:t>
      </w:r>
    </w:p>
    <w:p w:rsidR="00E20D2A" w:rsidRDefault="00E20D2A" w:rsidP="00E20D2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0B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Barczewo</w:t>
      </w:r>
    </w:p>
    <w:p w:rsidR="006C1C04" w:rsidRPr="00EC2ACE" w:rsidRDefault="006C1C04" w:rsidP="00D3117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117C">
        <w:rPr>
          <w:rFonts w:ascii="Times New Roman" w:hAnsi="Times New Roman" w:cs="Times New Roman"/>
          <w:sz w:val="24"/>
          <w:szCs w:val="24"/>
        </w:rPr>
        <w:t xml:space="preserve">W ramach projektu Ochotnicza Straż Pożarna zorganizowała 2-dniową uroczystość </w:t>
      </w:r>
      <w:r w:rsidR="00D3117C">
        <w:rPr>
          <w:rFonts w:ascii="Times New Roman" w:hAnsi="Times New Roman" w:cs="Times New Roman"/>
          <w:sz w:val="24"/>
          <w:szCs w:val="24"/>
        </w:rPr>
        <w:t>"</w:t>
      </w:r>
      <w:r w:rsidRPr="00D3117C">
        <w:rPr>
          <w:rFonts w:ascii="Times New Roman" w:hAnsi="Times New Roman" w:cs="Times New Roman"/>
          <w:sz w:val="24"/>
          <w:szCs w:val="24"/>
        </w:rPr>
        <w:t>120-lecie Ochrony Przeciwpożarowej w Gminie Barczewo</w:t>
      </w:r>
      <w:r w:rsidR="00D3117C">
        <w:rPr>
          <w:rFonts w:ascii="Times New Roman" w:hAnsi="Times New Roman" w:cs="Times New Roman"/>
          <w:sz w:val="24"/>
          <w:szCs w:val="24"/>
        </w:rPr>
        <w:t>"</w:t>
      </w:r>
      <w:r w:rsidR="00D3117C" w:rsidRPr="00D3117C">
        <w:rPr>
          <w:rFonts w:ascii="Times New Roman" w:hAnsi="Times New Roman" w:cs="Times New Roman"/>
          <w:sz w:val="24"/>
          <w:szCs w:val="24"/>
        </w:rPr>
        <w:t xml:space="preserve"> oraz wydała książkę o historii ochrony przeciwpożarowej gminy Barczewo. Oba przedsięwzięcia</w:t>
      </w:r>
      <w:r w:rsidRPr="00D3117C">
        <w:rPr>
          <w:rFonts w:ascii="Times New Roman" w:hAnsi="Times New Roman" w:cs="Times New Roman"/>
          <w:sz w:val="24"/>
          <w:szCs w:val="24"/>
        </w:rPr>
        <w:t xml:space="preserve"> </w:t>
      </w:r>
      <w:r w:rsidR="00D3117C" w:rsidRPr="00D3117C">
        <w:rPr>
          <w:rFonts w:ascii="Times New Roman" w:hAnsi="Times New Roman" w:cs="Times New Roman"/>
          <w:sz w:val="24"/>
          <w:szCs w:val="24"/>
        </w:rPr>
        <w:t>są</w:t>
      </w:r>
      <w:r w:rsidRPr="00D3117C">
        <w:rPr>
          <w:rFonts w:ascii="Times New Roman" w:hAnsi="Times New Roman" w:cs="Times New Roman"/>
          <w:sz w:val="24"/>
          <w:szCs w:val="24"/>
        </w:rPr>
        <w:t xml:space="preserve"> promocją obszaru</w:t>
      </w:r>
      <w:r w:rsidR="00D3117C" w:rsidRPr="00D3117C">
        <w:rPr>
          <w:rFonts w:ascii="Times New Roman" w:hAnsi="Times New Roman" w:cs="Times New Roman"/>
          <w:sz w:val="24"/>
          <w:szCs w:val="24"/>
        </w:rPr>
        <w:t xml:space="preserve"> w tym produktów </w:t>
      </w:r>
      <w:r w:rsidR="00D3117C">
        <w:rPr>
          <w:rFonts w:ascii="Times New Roman" w:hAnsi="Times New Roman" w:cs="Times New Roman"/>
          <w:sz w:val="24"/>
          <w:szCs w:val="24"/>
        </w:rPr>
        <w:t>i</w:t>
      </w:r>
      <w:r w:rsidR="00D3117C" w:rsidRPr="00D3117C">
        <w:rPr>
          <w:rFonts w:ascii="Times New Roman" w:hAnsi="Times New Roman" w:cs="Times New Roman"/>
          <w:sz w:val="24"/>
          <w:szCs w:val="24"/>
        </w:rPr>
        <w:t xml:space="preserve"> usług lokalnyc</w:t>
      </w:r>
      <w:r w:rsidR="00D3117C">
        <w:rPr>
          <w:rFonts w:ascii="Times New Roman" w:hAnsi="Times New Roman" w:cs="Times New Roman"/>
          <w:sz w:val="24"/>
          <w:szCs w:val="24"/>
        </w:rPr>
        <w:t>h</w:t>
      </w:r>
      <w:r w:rsidRPr="00D3117C">
        <w:rPr>
          <w:rFonts w:ascii="Times New Roman" w:hAnsi="Times New Roman" w:cs="Times New Roman"/>
          <w:sz w:val="24"/>
          <w:szCs w:val="24"/>
        </w:rPr>
        <w:t>.</w:t>
      </w:r>
      <w:r w:rsidR="00D3117C" w:rsidRPr="00D3117C">
        <w:rPr>
          <w:rFonts w:ascii="Times New Roman" w:hAnsi="Times New Roman" w:cs="Times New Roman"/>
          <w:sz w:val="24"/>
          <w:szCs w:val="24"/>
        </w:rPr>
        <w:t xml:space="preserve"> W tych dniach odbyło się</w:t>
      </w:r>
      <w:r w:rsidR="00EC2ACE">
        <w:rPr>
          <w:rFonts w:ascii="Times New Roman" w:hAnsi="Times New Roman" w:cs="Times New Roman"/>
          <w:sz w:val="24"/>
          <w:szCs w:val="24"/>
        </w:rPr>
        <w:t>,</w:t>
      </w:r>
      <w:r w:rsidR="00D3117C" w:rsidRPr="00D3117C">
        <w:rPr>
          <w:rFonts w:ascii="Times New Roman" w:hAnsi="Times New Roman" w:cs="Times New Roman"/>
          <w:sz w:val="24"/>
          <w:szCs w:val="24"/>
        </w:rPr>
        <w:t xml:space="preserve"> </w:t>
      </w:r>
      <w:r w:rsidR="00EC2ACE">
        <w:rPr>
          <w:rFonts w:ascii="Times New Roman" w:hAnsi="Times New Roman" w:cs="Times New Roman"/>
          <w:sz w:val="24"/>
          <w:szCs w:val="24"/>
        </w:rPr>
        <w:t xml:space="preserve">między innymi: </w:t>
      </w:r>
      <w:r w:rsidR="00D3117C" w:rsidRPr="00D3117C">
        <w:rPr>
          <w:rFonts w:ascii="Times New Roman" w:hAnsi="Times New Roman" w:cs="Times New Roman"/>
          <w:sz w:val="24"/>
          <w:szCs w:val="24"/>
        </w:rPr>
        <w:t xml:space="preserve">uroczyste odsłonięcie tablicy historycznej z krótką </w:t>
      </w:r>
      <w:r w:rsidR="00D3117C" w:rsidRPr="00EC2ACE">
        <w:rPr>
          <w:rFonts w:ascii="Times New Roman" w:hAnsi="Times New Roman" w:cs="Times New Roman"/>
          <w:sz w:val="24"/>
          <w:szCs w:val="24"/>
        </w:rPr>
        <w:t>informacją o historii OSP Barczewo oraz zmarłych strażakach</w:t>
      </w:r>
      <w:r w:rsidR="00EC2ACE" w:rsidRPr="00EC2ACE">
        <w:rPr>
          <w:rFonts w:ascii="Times New Roman" w:hAnsi="Times New Roman" w:cs="Times New Roman"/>
          <w:sz w:val="24"/>
          <w:szCs w:val="24"/>
        </w:rPr>
        <w:t>, a także prezentacja multimedialna - skrót zawartości książki o historii ochrony przeciwpożarowej w gminie Barczewo.</w:t>
      </w:r>
    </w:p>
    <w:p w:rsidR="005C3C14" w:rsidRPr="005C3C14" w:rsidRDefault="005C3C14" w:rsidP="00E20D2A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278A" w:rsidRDefault="00C4278A" w:rsidP="00C42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2/201</w:t>
      </w:r>
      <w:r w:rsidR="00810B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/GP-7</w:t>
      </w:r>
    </w:p>
    <w:p w:rsidR="00C4278A" w:rsidRPr="000C6285" w:rsidRDefault="00C4278A" w:rsidP="00C427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D2A">
        <w:rPr>
          <w:rFonts w:ascii="Times New Roman" w:hAnsi="Times New Roman" w:cs="Times New Roman"/>
          <w:b/>
          <w:sz w:val="24"/>
          <w:szCs w:val="24"/>
        </w:rPr>
        <w:t>Tytuł</w:t>
      </w:r>
      <w:r w:rsidRPr="000C62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732C" w:rsidRPr="000C6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Katalog cudów gminy Gietrzwałd</w:t>
      </w:r>
    </w:p>
    <w:p w:rsidR="00C4278A" w:rsidRPr="000C6285" w:rsidRDefault="00C4278A" w:rsidP="00C427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44732C" w:rsidRPr="000C6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9 328</w:t>
      </w:r>
      <w:r w:rsidRPr="000C6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</w:p>
    <w:p w:rsidR="00C4278A" w:rsidRPr="000C6285" w:rsidRDefault="00C4278A" w:rsidP="00C4278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44732C" w:rsidRPr="000C6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Gmina Gietrzwałd</w:t>
      </w:r>
    </w:p>
    <w:p w:rsidR="00C4278A" w:rsidRDefault="00C4278A" w:rsidP="00C4278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Miejscowość: </w:t>
      </w:r>
      <w:r w:rsidR="0044732C" w:rsidRPr="000C6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Gietrzwałd</w:t>
      </w:r>
    </w:p>
    <w:p w:rsidR="00C4278A" w:rsidRDefault="00184356" w:rsidP="00DB57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356">
        <w:rPr>
          <w:rFonts w:ascii="Times New Roman" w:hAnsi="Times New Roman" w:cs="Times New Roman"/>
          <w:sz w:val="24"/>
          <w:szCs w:val="24"/>
        </w:rPr>
        <w:t>W ramach zadania wydano publikację w postaci książki opisującej różnorodne "cuda" występujące na obszarze gminy Gietrzwałd. Od kilku lat gmina lansuje hasło "Gietrzwałd Gmina pełna cudów". Wszystkie wartości kulturalne, historyczne, przyrodnicze i społeczne stanowią o swoistym klimacie tego miejsca. Przedstawiono go jako wartość i wypromowano w publikacji, zwiększając potencjał turystyczny obszaru całego LGD.</w:t>
      </w:r>
    </w:p>
    <w:p w:rsidR="00DB579B" w:rsidRPr="00184356" w:rsidRDefault="00DB579B" w:rsidP="00C427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278A" w:rsidRDefault="00C4278A" w:rsidP="00C427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2/201</w:t>
      </w:r>
      <w:r w:rsidR="00810B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/GP-8</w:t>
      </w:r>
    </w:p>
    <w:p w:rsidR="00C4278A" w:rsidRPr="000C6285" w:rsidRDefault="00C4278A" w:rsidP="00C427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285">
        <w:rPr>
          <w:rFonts w:ascii="Times New Roman" w:hAnsi="Times New Roman" w:cs="Times New Roman"/>
          <w:b/>
          <w:sz w:val="24"/>
          <w:szCs w:val="24"/>
        </w:rPr>
        <w:t xml:space="preserve">Tytuł: </w:t>
      </w:r>
      <w:r w:rsidR="00FA36BA" w:rsidRPr="000C6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Śniadanie Południowej Warmii</w:t>
      </w:r>
    </w:p>
    <w:p w:rsidR="00C4278A" w:rsidRPr="000C6285" w:rsidRDefault="00C4278A" w:rsidP="00C427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6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Dofinansowanie: </w:t>
      </w:r>
      <w:r w:rsidR="00AC4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</w:t>
      </w:r>
      <w:r w:rsidRPr="000C6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C4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735</w:t>
      </w:r>
      <w:r w:rsidRPr="000C6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,00 zł.</w:t>
      </w:r>
    </w:p>
    <w:p w:rsidR="00C4278A" w:rsidRPr="000C6285" w:rsidRDefault="00C4278A" w:rsidP="00C4278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Realizator: </w:t>
      </w:r>
      <w:r w:rsidR="00FA36BA" w:rsidRPr="000C6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Lokalne Grupy Działania Warmii i Mazur</w:t>
      </w:r>
    </w:p>
    <w:p w:rsidR="00C4278A" w:rsidRDefault="00C4278A" w:rsidP="00C4278A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C6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Miejscowość: Barczewo</w:t>
      </w:r>
      <w:r w:rsidR="000C6285" w:rsidRPr="000C62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Gietrzwałd</w:t>
      </w:r>
    </w:p>
    <w:p w:rsidR="00DB579B" w:rsidRPr="002A427F" w:rsidRDefault="00DB579B" w:rsidP="00330F18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579B">
        <w:rPr>
          <w:rFonts w:ascii="Times New Roman" w:hAnsi="Times New Roman" w:cs="Times New Roman"/>
          <w:sz w:val="24"/>
          <w:szCs w:val="24"/>
        </w:rPr>
        <w:t xml:space="preserve">Celem grantu </w:t>
      </w:r>
      <w:r>
        <w:rPr>
          <w:rFonts w:ascii="Times New Roman" w:hAnsi="Times New Roman" w:cs="Times New Roman"/>
          <w:sz w:val="24"/>
          <w:szCs w:val="24"/>
        </w:rPr>
        <w:t>była</w:t>
      </w:r>
      <w:r w:rsidRPr="00DB579B">
        <w:rPr>
          <w:rFonts w:ascii="Times New Roman" w:hAnsi="Times New Roman" w:cs="Times New Roman"/>
          <w:sz w:val="24"/>
          <w:szCs w:val="24"/>
        </w:rPr>
        <w:t xml:space="preserve"> organizacja imprez promujących </w:t>
      </w:r>
      <w:r w:rsidR="00027010" w:rsidRPr="00DB579B">
        <w:rPr>
          <w:rFonts w:ascii="Times New Roman" w:hAnsi="Times New Roman" w:cs="Times New Roman"/>
          <w:sz w:val="24"/>
          <w:szCs w:val="24"/>
        </w:rPr>
        <w:t xml:space="preserve">producentów </w:t>
      </w:r>
      <w:r w:rsidRPr="00DB579B">
        <w:rPr>
          <w:rFonts w:ascii="Times New Roman" w:hAnsi="Times New Roman" w:cs="Times New Roman"/>
          <w:sz w:val="24"/>
          <w:szCs w:val="24"/>
        </w:rPr>
        <w:t>lokaln</w:t>
      </w:r>
      <w:r w:rsidR="00027010">
        <w:rPr>
          <w:rFonts w:ascii="Times New Roman" w:hAnsi="Times New Roman" w:cs="Times New Roman"/>
          <w:sz w:val="24"/>
          <w:szCs w:val="24"/>
        </w:rPr>
        <w:t>ej</w:t>
      </w:r>
      <w:r w:rsidRPr="00DB579B">
        <w:rPr>
          <w:rFonts w:ascii="Times New Roman" w:hAnsi="Times New Roman" w:cs="Times New Roman"/>
          <w:sz w:val="24"/>
          <w:szCs w:val="24"/>
        </w:rPr>
        <w:t xml:space="preserve"> żywnoś</w:t>
      </w:r>
      <w:r w:rsidR="00027010">
        <w:rPr>
          <w:rFonts w:ascii="Times New Roman" w:hAnsi="Times New Roman" w:cs="Times New Roman"/>
          <w:sz w:val="24"/>
          <w:szCs w:val="24"/>
        </w:rPr>
        <w:t>ci</w:t>
      </w:r>
      <w:r w:rsidRPr="00DB579B">
        <w:rPr>
          <w:rFonts w:ascii="Times New Roman" w:hAnsi="Times New Roman" w:cs="Times New Roman"/>
          <w:sz w:val="24"/>
          <w:szCs w:val="24"/>
        </w:rPr>
        <w:t xml:space="preserve"> i rękodzieł</w:t>
      </w:r>
      <w:r w:rsidR="00027010">
        <w:rPr>
          <w:rFonts w:ascii="Times New Roman" w:hAnsi="Times New Roman" w:cs="Times New Roman"/>
          <w:sz w:val="24"/>
          <w:szCs w:val="24"/>
        </w:rPr>
        <w:t>a</w:t>
      </w:r>
      <w:r w:rsidRPr="00DB579B">
        <w:rPr>
          <w:rFonts w:ascii="Times New Roman" w:hAnsi="Times New Roman" w:cs="Times New Roman"/>
          <w:sz w:val="24"/>
          <w:szCs w:val="24"/>
        </w:rPr>
        <w:t xml:space="preserve"> z terenu działania LGD Południowa Warmia. </w:t>
      </w:r>
      <w:r w:rsidR="002A427F">
        <w:rPr>
          <w:rFonts w:ascii="Times New Roman" w:hAnsi="Times New Roman" w:cs="Times New Roman"/>
          <w:sz w:val="24"/>
          <w:szCs w:val="24"/>
        </w:rPr>
        <w:t xml:space="preserve">W ramach przedsięwzięcia odbyły się </w:t>
      </w:r>
      <w:r w:rsidR="002A427F" w:rsidRPr="002A427F">
        <w:rPr>
          <w:rFonts w:ascii="Times New Roman" w:hAnsi="Times New Roman" w:cs="Times New Roman"/>
          <w:sz w:val="24"/>
          <w:szCs w:val="24"/>
        </w:rPr>
        <w:t>dwie</w:t>
      </w:r>
      <w:r w:rsidRPr="002A427F">
        <w:rPr>
          <w:rFonts w:ascii="Times New Roman" w:hAnsi="Times New Roman" w:cs="Times New Roman"/>
          <w:sz w:val="24"/>
          <w:szCs w:val="24"/>
        </w:rPr>
        <w:t xml:space="preserve"> imprezy - w Barczewie i w Gietrzwałdzie w formie spotkań śniadaniowych dla mieszkańców i turystów. </w:t>
      </w:r>
      <w:r w:rsidR="002A427F" w:rsidRPr="002A427F">
        <w:rPr>
          <w:rFonts w:ascii="Times New Roman" w:hAnsi="Times New Roman" w:cs="Times New Roman"/>
          <w:sz w:val="24"/>
          <w:szCs w:val="24"/>
        </w:rPr>
        <w:t>Dodatkowo wydane zostały materiały w formie map z zaznaczonymi lokalizacjami producentów oraz krótką charakterystyką każdego z nich. Również wydanych zostało  5000 sztuk map, które były dystrybuowane w trakcie imprez, a także za pośrednictwem każdego z wystawców oraz punktów informacji turystycznej.</w:t>
      </w:r>
    </w:p>
    <w:p w:rsidR="00E20D2A" w:rsidRPr="00401ADD" w:rsidRDefault="00E20D2A" w:rsidP="00140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0D2A" w:rsidRPr="00401ADD" w:rsidSect="0070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42216"/>
    <w:rsid w:val="00027010"/>
    <w:rsid w:val="000C6285"/>
    <w:rsid w:val="001403FD"/>
    <w:rsid w:val="00184356"/>
    <w:rsid w:val="001D4E1B"/>
    <w:rsid w:val="002557BC"/>
    <w:rsid w:val="002A427F"/>
    <w:rsid w:val="002B5808"/>
    <w:rsid w:val="00330F18"/>
    <w:rsid w:val="003A03A7"/>
    <w:rsid w:val="003F3EAB"/>
    <w:rsid w:val="00401ADD"/>
    <w:rsid w:val="004331D0"/>
    <w:rsid w:val="0044732C"/>
    <w:rsid w:val="004A76A8"/>
    <w:rsid w:val="004F19B7"/>
    <w:rsid w:val="00572D58"/>
    <w:rsid w:val="005C3C14"/>
    <w:rsid w:val="00605203"/>
    <w:rsid w:val="006C1C04"/>
    <w:rsid w:val="00702F0C"/>
    <w:rsid w:val="007C0387"/>
    <w:rsid w:val="00810B24"/>
    <w:rsid w:val="00AC434F"/>
    <w:rsid w:val="00B00B30"/>
    <w:rsid w:val="00B42216"/>
    <w:rsid w:val="00C4278A"/>
    <w:rsid w:val="00D3117C"/>
    <w:rsid w:val="00D41D06"/>
    <w:rsid w:val="00D531F5"/>
    <w:rsid w:val="00DB579B"/>
    <w:rsid w:val="00E20D2A"/>
    <w:rsid w:val="00E818FB"/>
    <w:rsid w:val="00EC2ACE"/>
    <w:rsid w:val="00F8105E"/>
    <w:rsid w:val="00FA36BA"/>
    <w:rsid w:val="00FE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287</Words>
  <Characters>1722</Characters>
  <Application>Microsoft Office Word</Application>
  <DocSecurity>0</DocSecurity>
  <Lines>14</Lines>
  <Paragraphs>4</Paragraphs>
  <ScaleCrop>false</ScaleCrop>
  <Company>LGD PW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LGDSPW</dc:creator>
  <cp:keywords/>
  <dc:description/>
  <cp:lastModifiedBy>LGDSPW</cp:lastModifiedBy>
  <cp:revision>34</cp:revision>
  <dcterms:created xsi:type="dcterms:W3CDTF">2019-12-10T09:06:00Z</dcterms:created>
  <dcterms:modified xsi:type="dcterms:W3CDTF">2020-01-13T09:28:00Z</dcterms:modified>
</cp:coreProperties>
</file>