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72A33" w14:textId="10CF36D7" w:rsidR="003729BE" w:rsidRPr="0020669F" w:rsidRDefault="003729BE" w:rsidP="003729B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Załącznik nr 1</w:t>
      </w:r>
      <w:r w:rsidR="0020669F">
        <w:rPr>
          <w:rFonts w:asciiTheme="minorHAnsi" w:hAnsiTheme="minorHAnsi" w:cstheme="minorHAnsi"/>
          <w:sz w:val="22"/>
          <w:szCs w:val="22"/>
        </w:rPr>
        <w:t>7</w:t>
      </w:r>
      <w:r w:rsidRPr="0020669F">
        <w:rPr>
          <w:rFonts w:asciiTheme="minorHAnsi" w:hAnsiTheme="minorHAnsi" w:cstheme="minorHAnsi"/>
          <w:sz w:val="22"/>
          <w:szCs w:val="22"/>
        </w:rPr>
        <w:t xml:space="preserve"> do Procedury oceny i wyboru operacji </w:t>
      </w:r>
    </w:p>
    <w:p w14:paraId="547AA5EA" w14:textId="77777777" w:rsidR="003729BE" w:rsidRPr="0020669F" w:rsidRDefault="003729BE" w:rsidP="003729B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LGD Południowa Warmia</w:t>
      </w:r>
    </w:p>
    <w:p w14:paraId="52D465A6" w14:textId="77777777" w:rsidR="0020669F" w:rsidRPr="0020669F" w:rsidRDefault="0020669F" w:rsidP="002066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2B214D" w14:textId="7584B221" w:rsidR="0020669F" w:rsidRPr="00D70867" w:rsidRDefault="0020669F" w:rsidP="0020669F">
      <w:pPr>
        <w:jc w:val="center"/>
        <w:rPr>
          <w:rFonts w:asciiTheme="minorHAnsi" w:hAnsiTheme="minorHAnsi" w:cstheme="minorHAnsi"/>
          <w:b/>
        </w:rPr>
      </w:pPr>
      <w:r w:rsidRPr="00D70867">
        <w:rPr>
          <w:rFonts w:asciiTheme="minorHAnsi" w:hAnsiTheme="minorHAnsi" w:cstheme="minorHAnsi"/>
          <w:b/>
        </w:rPr>
        <w:t xml:space="preserve">Wzór Protestu do Zarządu Województwa </w:t>
      </w:r>
      <w:r w:rsidR="00D70867" w:rsidRPr="00D70867">
        <w:rPr>
          <w:rFonts w:asciiTheme="minorHAnsi" w:hAnsiTheme="minorHAnsi" w:cstheme="minorHAnsi"/>
          <w:b/>
        </w:rPr>
        <w:t xml:space="preserve">Warmińsko-Mazurskiego </w:t>
      </w:r>
      <w:r w:rsidRPr="00D70867">
        <w:rPr>
          <w:rFonts w:asciiTheme="minorHAnsi" w:hAnsiTheme="minorHAnsi" w:cstheme="minorHAnsi"/>
          <w:b/>
        </w:rPr>
        <w:t>za pośrednictwem Lokalnej Grupy Działania Stowarzyszenie „Południowej Warmii”</w:t>
      </w:r>
    </w:p>
    <w:p w14:paraId="68A96EF9" w14:textId="77777777" w:rsidR="0020669F" w:rsidRPr="0020669F" w:rsidRDefault="0020669F" w:rsidP="0020669F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"/>
        <w:gridCol w:w="4348"/>
        <w:gridCol w:w="4814"/>
      </w:tblGrid>
      <w:tr w:rsidR="0020669F" w:rsidRPr="0020669F" w14:paraId="44774D86" w14:textId="77777777" w:rsidTr="0020669F">
        <w:tc>
          <w:tcPr>
            <w:tcW w:w="9628" w:type="dxa"/>
            <w:gridSpan w:val="3"/>
          </w:tcPr>
          <w:p w14:paraId="471324CB" w14:textId="77777777" w:rsidR="0020669F" w:rsidRPr="0020669F" w:rsidRDefault="0020669F" w:rsidP="00740010">
            <w:pPr>
              <w:jc w:val="center"/>
              <w:rPr>
                <w:rFonts w:cstheme="minorHAnsi"/>
                <w:b/>
              </w:rPr>
            </w:pPr>
            <w:r w:rsidRPr="0020669F">
              <w:rPr>
                <w:rFonts w:cstheme="minorHAnsi"/>
                <w:b/>
              </w:rPr>
              <w:t>PROTEST</w:t>
            </w:r>
          </w:p>
        </w:tc>
      </w:tr>
      <w:tr w:rsidR="0020669F" w:rsidRPr="0020669F" w14:paraId="7F25CF19" w14:textId="77777777" w:rsidTr="0020669F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2FE5D5FD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Instytucja za pośrednictwem której wnoszony jest protest</w:t>
            </w:r>
          </w:p>
        </w:tc>
        <w:tc>
          <w:tcPr>
            <w:tcW w:w="4814" w:type="dxa"/>
          </w:tcPr>
          <w:p w14:paraId="1F4F0941" w14:textId="77777777" w:rsidR="0020669F" w:rsidRPr="0020669F" w:rsidRDefault="0020669F" w:rsidP="007400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 xml:space="preserve">Lokalna Grupa Działania </w:t>
            </w:r>
          </w:p>
          <w:p w14:paraId="3622BAE3" w14:textId="77777777" w:rsidR="0020669F" w:rsidRPr="0020669F" w:rsidRDefault="0020669F" w:rsidP="007400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Stowarzyszenie „Południowa Warmia”</w:t>
            </w:r>
          </w:p>
          <w:p w14:paraId="5747F8EF" w14:textId="4254CC2E" w:rsidR="0020669F" w:rsidRPr="0020669F" w:rsidRDefault="0020669F" w:rsidP="007400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Łajsy 3, 11-036 Gietrzwałd</w:t>
            </w:r>
          </w:p>
        </w:tc>
      </w:tr>
      <w:tr w:rsidR="0020669F" w:rsidRPr="0020669F" w14:paraId="2E73C47D" w14:textId="77777777" w:rsidTr="0020669F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6886EFF6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Instytucja do której wnoszony jest protest</w:t>
            </w:r>
          </w:p>
        </w:tc>
        <w:tc>
          <w:tcPr>
            <w:tcW w:w="4814" w:type="dxa"/>
          </w:tcPr>
          <w:p w14:paraId="1BB09034" w14:textId="77777777" w:rsidR="0020669F" w:rsidRPr="0020669F" w:rsidRDefault="0020669F" w:rsidP="007400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Zarząd Województwa Warmińsko-Mazurskiego</w:t>
            </w:r>
          </w:p>
          <w:p w14:paraId="5F98DA94" w14:textId="77777777" w:rsidR="0020669F" w:rsidRPr="0020669F" w:rsidRDefault="0020669F" w:rsidP="007400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Urząd Marszałkowski Województwa Warmińsko-Mazurskiego</w:t>
            </w:r>
          </w:p>
          <w:p w14:paraId="3A2166DB" w14:textId="607447D6" w:rsidR="0020669F" w:rsidRPr="0020669F" w:rsidRDefault="0020669F" w:rsidP="002066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ul. Emilii Plater 1, 11-041 Olsztyn</w:t>
            </w:r>
          </w:p>
        </w:tc>
      </w:tr>
      <w:tr w:rsidR="0020669F" w:rsidRPr="0020669F" w14:paraId="2677E89B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2A45BC97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Nazwa/Imię i Nazwisko Wnioskodawcy</w:t>
            </w:r>
          </w:p>
        </w:tc>
        <w:tc>
          <w:tcPr>
            <w:tcW w:w="4814" w:type="dxa"/>
          </w:tcPr>
          <w:p w14:paraId="5060A3C7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7DC01A10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61233795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Adres Wnioskodawcy</w:t>
            </w:r>
          </w:p>
        </w:tc>
        <w:tc>
          <w:tcPr>
            <w:tcW w:w="4814" w:type="dxa"/>
          </w:tcPr>
          <w:p w14:paraId="1F182E97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07A8A1D8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4DB4D564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Adres do korespondencji (jeśli inny niż wskazany powyżej)</w:t>
            </w:r>
          </w:p>
        </w:tc>
        <w:tc>
          <w:tcPr>
            <w:tcW w:w="4814" w:type="dxa"/>
          </w:tcPr>
          <w:p w14:paraId="2D6B47A7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0D27BAFC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6B559C94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4814" w:type="dxa"/>
          </w:tcPr>
          <w:p w14:paraId="4E64D40C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23BA9405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483D1B3B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4814" w:type="dxa"/>
          </w:tcPr>
          <w:p w14:paraId="6B4A7D6C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71A339D2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47CD39FD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Tytuł operacji</w:t>
            </w:r>
          </w:p>
        </w:tc>
        <w:tc>
          <w:tcPr>
            <w:tcW w:w="4814" w:type="dxa"/>
          </w:tcPr>
          <w:p w14:paraId="27368544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594EA212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1DEE2F5E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Numer wniosku nadany przez LGD</w:t>
            </w:r>
          </w:p>
        </w:tc>
        <w:tc>
          <w:tcPr>
            <w:tcW w:w="4814" w:type="dxa"/>
          </w:tcPr>
          <w:p w14:paraId="559BE936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77E52350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38AC6422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Nazwa i numer naboru którego dotyczy protest</w:t>
            </w:r>
          </w:p>
        </w:tc>
        <w:tc>
          <w:tcPr>
            <w:tcW w:w="4814" w:type="dxa"/>
          </w:tcPr>
          <w:p w14:paraId="488A2CCA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2B1DE15B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2C889D6A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Data złożenia wniosku do biura LGD</w:t>
            </w:r>
          </w:p>
        </w:tc>
        <w:tc>
          <w:tcPr>
            <w:tcW w:w="4814" w:type="dxa"/>
          </w:tcPr>
          <w:p w14:paraId="100BADF9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11F0C03C" w14:textId="77777777" w:rsidTr="0020669F">
        <w:trPr>
          <w:trHeight w:val="533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345B26DE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Data otrzymania przez Wnioskodawcę pisma informującego o wyniku oceny</w:t>
            </w:r>
          </w:p>
        </w:tc>
        <w:tc>
          <w:tcPr>
            <w:tcW w:w="4814" w:type="dxa"/>
          </w:tcPr>
          <w:p w14:paraId="27EEDF14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69F" w:rsidRPr="0020669F" w14:paraId="3F3314B3" w14:textId="77777777" w:rsidTr="00DC5504">
        <w:trPr>
          <w:trHeight w:val="904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3F446DBF" w14:textId="51D8159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Protest wnoszony jest w związku z negatywnym wynikiem oceny operacji w zakresie (należy krzyżykiem zaznaczyć właściwe):</w:t>
            </w:r>
          </w:p>
        </w:tc>
      </w:tr>
      <w:tr w:rsidR="0020669F" w:rsidRPr="0020669F" w14:paraId="230E3D6D" w14:textId="77777777" w:rsidTr="0020669F">
        <w:trPr>
          <w:trHeight w:val="533"/>
        </w:trPr>
        <w:tc>
          <w:tcPr>
            <w:tcW w:w="466" w:type="dxa"/>
            <w:vAlign w:val="center"/>
          </w:tcPr>
          <w:p w14:paraId="25ADE87A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2" w:type="dxa"/>
            <w:gridSpan w:val="2"/>
            <w:vAlign w:val="center"/>
          </w:tcPr>
          <w:p w14:paraId="1BBC54CF" w14:textId="0A036102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Operacja uzyskała negatywną ocenę spełnienia warunków udzielenia wsparcia na wdrażanie LSR</w:t>
            </w:r>
          </w:p>
        </w:tc>
      </w:tr>
      <w:tr w:rsidR="0020669F" w:rsidRPr="0020669F" w14:paraId="646DB514" w14:textId="77777777" w:rsidTr="0020669F">
        <w:trPr>
          <w:trHeight w:val="533"/>
        </w:trPr>
        <w:tc>
          <w:tcPr>
            <w:tcW w:w="466" w:type="dxa"/>
            <w:vAlign w:val="center"/>
          </w:tcPr>
          <w:p w14:paraId="74574939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2" w:type="dxa"/>
            <w:gridSpan w:val="2"/>
            <w:vAlign w:val="center"/>
          </w:tcPr>
          <w:p w14:paraId="53A10C9D" w14:textId="460A2645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Operacja nie spełnienia kryteriów wyboru operacji, na skutek której operacja nie została wybrana</w:t>
            </w:r>
          </w:p>
        </w:tc>
      </w:tr>
      <w:tr w:rsidR="0020669F" w:rsidRPr="0020669F" w14:paraId="5D8056E3" w14:textId="77777777" w:rsidTr="0020669F">
        <w:trPr>
          <w:trHeight w:val="533"/>
        </w:trPr>
        <w:tc>
          <w:tcPr>
            <w:tcW w:w="466" w:type="dxa"/>
            <w:vAlign w:val="center"/>
          </w:tcPr>
          <w:p w14:paraId="5FC8BC7F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2" w:type="dxa"/>
            <w:gridSpan w:val="2"/>
            <w:vAlign w:val="center"/>
          </w:tcPr>
          <w:p w14:paraId="32F4341F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Operacja w dniu przekazania wniosków o udzielenie wsparcia nie mieści się w limicie środków wskazanym w ogłoszeniu o naborze wniosków o udzielenie wsparcia</w:t>
            </w:r>
          </w:p>
        </w:tc>
      </w:tr>
      <w:tr w:rsidR="0020669F" w:rsidRPr="0020669F" w14:paraId="723D5E1F" w14:textId="77777777" w:rsidTr="0020669F">
        <w:trPr>
          <w:trHeight w:val="533"/>
        </w:trPr>
        <w:tc>
          <w:tcPr>
            <w:tcW w:w="466" w:type="dxa"/>
            <w:vAlign w:val="center"/>
          </w:tcPr>
          <w:p w14:paraId="633968D2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2" w:type="dxa"/>
            <w:gridSpan w:val="2"/>
            <w:vAlign w:val="center"/>
          </w:tcPr>
          <w:p w14:paraId="2C7727C4" w14:textId="400227FC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Ustalona przez LGD kwota wsparcia na wdrażanie LSR niższej niż wnioskowana</w:t>
            </w:r>
          </w:p>
        </w:tc>
      </w:tr>
    </w:tbl>
    <w:p w14:paraId="1F922333" w14:textId="77777777" w:rsidR="0020669F" w:rsidRPr="0020669F" w:rsidRDefault="0020669F" w:rsidP="0020669F">
      <w:pPr>
        <w:rPr>
          <w:rFonts w:asciiTheme="minorHAnsi" w:hAnsiTheme="minorHAnsi" w:cstheme="minorHAnsi"/>
        </w:rPr>
      </w:pPr>
      <w:r w:rsidRPr="0020669F">
        <w:rPr>
          <w:rFonts w:asciiTheme="minorHAnsi" w:hAnsiTheme="minorHAnsi" w:cstheme="minorHAnsi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0669F" w:rsidRPr="0020669F" w14:paraId="45DB8BC7" w14:textId="77777777" w:rsidTr="00740010">
        <w:tc>
          <w:tcPr>
            <w:tcW w:w="9636" w:type="dxa"/>
            <w:gridSpan w:val="2"/>
          </w:tcPr>
          <w:p w14:paraId="445D221C" w14:textId="77777777" w:rsidR="0020669F" w:rsidRPr="0020669F" w:rsidRDefault="0020669F" w:rsidP="00740010">
            <w:pPr>
              <w:jc w:val="center"/>
              <w:rPr>
                <w:rFonts w:cstheme="minorHAnsi"/>
                <w:b/>
              </w:rPr>
            </w:pPr>
            <w:r w:rsidRPr="0020669F">
              <w:rPr>
                <w:rFonts w:cstheme="minorHAnsi"/>
                <w:b/>
              </w:rPr>
              <w:lastRenderedPageBreak/>
              <w:t>Uzasadnienie</w:t>
            </w:r>
          </w:p>
          <w:p w14:paraId="43F26A0F" w14:textId="77777777" w:rsidR="0020669F" w:rsidRPr="0020669F" w:rsidRDefault="0020669F" w:rsidP="00740010">
            <w:pPr>
              <w:jc w:val="both"/>
              <w:rPr>
                <w:rFonts w:cstheme="minorHAnsi"/>
                <w:b/>
              </w:rPr>
            </w:pPr>
            <w:r w:rsidRPr="0020669F">
              <w:rPr>
                <w:rFonts w:cstheme="minorHAnsi"/>
                <w:i/>
                <w:sz w:val="20"/>
                <w:szCs w:val="20"/>
              </w:rPr>
              <w:t>(W poniższej części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 wraz z załącznikami.)</w:t>
            </w:r>
          </w:p>
        </w:tc>
      </w:tr>
      <w:tr w:rsidR="0020669F" w:rsidRPr="0020669F" w14:paraId="742D7C9B" w14:textId="77777777" w:rsidTr="00DB758D">
        <w:trPr>
          <w:trHeight w:val="11332"/>
        </w:trPr>
        <w:tc>
          <w:tcPr>
            <w:tcW w:w="9636" w:type="dxa"/>
            <w:gridSpan w:val="2"/>
          </w:tcPr>
          <w:p w14:paraId="128E3254" w14:textId="77777777" w:rsidR="0020669F" w:rsidRPr="0020669F" w:rsidRDefault="0020669F" w:rsidP="0074001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0669F" w:rsidRPr="0020669F" w14:paraId="1B53D6C1" w14:textId="77777777" w:rsidTr="00740010">
        <w:tc>
          <w:tcPr>
            <w:tcW w:w="4818" w:type="dxa"/>
          </w:tcPr>
          <w:p w14:paraId="10123A13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 xml:space="preserve">Data: </w:t>
            </w:r>
          </w:p>
        </w:tc>
        <w:tc>
          <w:tcPr>
            <w:tcW w:w="4818" w:type="dxa"/>
          </w:tcPr>
          <w:p w14:paraId="264AB6CE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  <w:r w:rsidRPr="0020669F">
              <w:rPr>
                <w:rFonts w:cstheme="minorHAnsi"/>
                <w:sz w:val="20"/>
                <w:szCs w:val="20"/>
              </w:rPr>
              <w:t>Podpis:</w:t>
            </w:r>
          </w:p>
        </w:tc>
      </w:tr>
      <w:tr w:rsidR="0020669F" w:rsidRPr="0020669F" w14:paraId="6E6AE554" w14:textId="77777777" w:rsidTr="00740010">
        <w:trPr>
          <w:trHeight w:val="1195"/>
        </w:trPr>
        <w:tc>
          <w:tcPr>
            <w:tcW w:w="4818" w:type="dxa"/>
          </w:tcPr>
          <w:p w14:paraId="7A625C63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14:paraId="2A7F3D99" w14:textId="77777777" w:rsidR="0020669F" w:rsidRPr="0020669F" w:rsidRDefault="0020669F" w:rsidP="007400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5ECC40D" w14:textId="77777777" w:rsidR="0020669F" w:rsidRPr="0020669F" w:rsidRDefault="0020669F" w:rsidP="0020669F">
      <w:pPr>
        <w:rPr>
          <w:rFonts w:asciiTheme="minorHAnsi" w:hAnsiTheme="minorHAnsi" w:cstheme="minorHAnsi"/>
          <w:sz w:val="22"/>
          <w:szCs w:val="22"/>
        </w:rPr>
      </w:pPr>
    </w:p>
    <w:p w14:paraId="3729D601" w14:textId="77777777" w:rsidR="0020669F" w:rsidRPr="0020669F" w:rsidRDefault="0020669F" w:rsidP="0020669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0669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Pouczenie</w:t>
      </w:r>
    </w:p>
    <w:p w14:paraId="5B03AF71" w14:textId="77777777" w:rsidR="0020669F" w:rsidRPr="0020669F" w:rsidRDefault="0020669F" w:rsidP="0020669F">
      <w:pPr>
        <w:tabs>
          <w:tab w:val="left" w:pos="-2977"/>
        </w:tabs>
        <w:ind w:right="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6E5C0A" w14:textId="08DD50D2" w:rsidR="0020669F" w:rsidRPr="00D70867" w:rsidRDefault="0020669F" w:rsidP="00D70867">
      <w:pPr>
        <w:tabs>
          <w:tab w:val="left" w:pos="-2977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 xml:space="preserve">Na podst. art. 22 ustawy z dnia 20 lutego 2015 r. o rozwoju lokalnym z udziałem lokalnej społeczności (Dz. U. </w:t>
      </w:r>
      <w:r w:rsidR="00595AC7">
        <w:rPr>
          <w:rFonts w:asciiTheme="minorHAnsi" w:hAnsiTheme="minorHAnsi" w:cstheme="minorHAnsi"/>
          <w:sz w:val="22"/>
          <w:szCs w:val="22"/>
        </w:rPr>
        <w:t xml:space="preserve">z 2023, </w:t>
      </w:r>
      <w:r w:rsidRPr="0020669F">
        <w:rPr>
          <w:rFonts w:asciiTheme="minorHAnsi" w:hAnsiTheme="minorHAnsi" w:cstheme="minorHAnsi"/>
          <w:sz w:val="22"/>
          <w:szCs w:val="22"/>
        </w:rPr>
        <w:t xml:space="preserve">poz. </w:t>
      </w:r>
      <w:r w:rsidR="00595AC7">
        <w:rPr>
          <w:rFonts w:asciiTheme="minorHAnsi" w:hAnsiTheme="minorHAnsi" w:cstheme="minorHAnsi"/>
          <w:sz w:val="22"/>
          <w:szCs w:val="22"/>
        </w:rPr>
        <w:t>1554 z późn.zm.</w:t>
      </w:r>
      <w:r w:rsidRPr="0020669F">
        <w:rPr>
          <w:rFonts w:asciiTheme="minorHAnsi" w:hAnsiTheme="minorHAnsi" w:cstheme="minorHAnsi"/>
          <w:sz w:val="22"/>
          <w:szCs w:val="22"/>
        </w:rPr>
        <w:t xml:space="preserve">), </w:t>
      </w:r>
      <w:r w:rsidRPr="00D70867">
        <w:rPr>
          <w:rFonts w:asciiTheme="minorHAnsi" w:hAnsiTheme="minorHAnsi" w:cstheme="minorHAnsi"/>
          <w:sz w:val="22"/>
          <w:szCs w:val="22"/>
        </w:rPr>
        <w:t xml:space="preserve">podmiotowi ubiegającemu się o wsparcie przysługuje prawo wniesienia protestu od negatywnej oceny zgodności operacji z LSR. Protest wnosi się </w:t>
      </w:r>
      <w:r w:rsidRPr="00D70867">
        <w:rPr>
          <w:rFonts w:asciiTheme="minorHAnsi" w:hAnsiTheme="minorHAnsi" w:cstheme="minorHAnsi"/>
          <w:b/>
          <w:sz w:val="22"/>
          <w:szCs w:val="22"/>
        </w:rPr>
        <w:t>w terminie 7</w:t>
      </w:r>
      <w:r w:rsidRPr="00D70867">
        <w:rPr>
          <w:rFonts w:asciiTheme="minorHAnsi" w:hAnsiTheme="minorHAnsi" w:cstheme="minorHAnsi"/>
          <w:sz w:val="22"/>
          <w:szCs w:val="22"/>
        </w:rPr>
        <w:t xml:space="preserve"> </w:t>
      </w:r>
      <w:r w:rsidRPr="00D70867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Pr="00D70867">
        <w:rPr>
          <w:rFonts w:asciiTheme="minorHAnsi" w:hAnsiTheme="minorHAnsi" w:cstheme="minorHAnsi"/>
          <w:sz w:val="22"/>
          <w:szCs w:val="22"/>
        </w:rPr>
        <w:t>od dnia otrzymania pisma informującego o wyniku oceny. Protest wnosi się do Zarządu Województwa</w:t>
      </w:r>
      <w:r w:rsidRPr="00D70867">
        <w:rPr>
          <w:rFonts w:asciiTheme="minorHAnsi" w:hAnsiTheme="minorHAnsi" w:cstheme="minorHAnsi"/>
          <w:b/>
          <w:sz w:val="22"/>
          <w:szCs w:val="22"/>
        </w:rPr>
        <w:t xml:space="preserve"> za pośrednictwem Lokalnej Grupy Działania Stowarzyszenie „Południowa Warmia”. </w:t>
      </w:r>
      <w:r w:rsidRPr="00D70867">
        <w:rPr>
          <w:rFonts w:asciiTheme="minorHAnsi" w:hAnsiTheme="minorHAnsi" w:cstheme="minorHAnsi"/>
          <w:sz w:val="22"/>
          <w:szCs w:val="22"/>
        </w:rPr>
        <w:t>Zgodnie z art. 22 ust. 1 ustawy RLKS, podmiotowi ubiegającemu się o wsparcie,</w:t>
      </w:r>
      <w:r w:rsidRPr="00D708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70867">
        <w:rPr>
          <w:rFonts w:asciiTheme="minorHAnsi" w:hAnsiTheme="minorHAnsi" w:cstheme="minorHAnsi"/>
          <w:sz w:val="22"/>
          <w:szCs w:val="22"/>
        </w:rPr>
        <w:t>przysługuje prawo wniesienia protestu od:</w:t>
      </w:r>
    </w:p>
    <w:p w14:paraId="1E0D710D" w14:textId="77777777" w:rsidR="00D70867" w:rsidRPr="00D70867" w:rsidRDefault="00D70867" w:rsidP="00D70867">
      <w:pPr>
        <w:pStyle w:val="Akapitzlist"/>
        <w:numPr>
          <w:ilvl w:val="0"/>
          <w:numId w:val="6"/>
        </w:numPr>
        <w:shd w:val="clear" w:color="auto" w:fill="FFFFFF"/>
        <w:ind w:left="357" w:hanging="357"/>
        <w:rPr>
          <w:rFonts w:asciiTheme="minorHAnsi" w:eastAsia="Times New Roman" w:hAnsiTheme="minorHAnsi" w:cstheme="minorHAnsi"/>
          <w:color w:val="333333"/>
          <w:sz w:val="22"/>
          <w:szCs w:val="22"/>
        </w:rPr>
      </w:pPr>
      <w:r w:rsidRPr="00D70867">
        <w:rPr>
          <w:rFonts w:asciiTheme="minorHAnsi" w:eastAsia="Times New Roman" w:hAnsiTheme="minorHAnsi" w:cstheme="minorHAnsi"/>
          <w:color w:val="333333"/>
          <w:sz w:val="22"/>
          <w:szCs w:val="22"/>
        </w:rPr>
        <w:t>negatywnego wyniku oceny spełnienia warunków udzielenia wsparcia na wdrażanie LSR albo</w:t>
      </w:r>
    </w:p>
    <w:p w14:paraId="73E53094" w14:textId="77777777" w:rsidR="00D70867" w:rsidRPr="00D70867" w:rsidRDefault="00D70867" w:rsidP="00D70867">
      <w:pPr>
        <w:pStyle w:val="Akapitzlist"/>
        <w:numPr>
          <w:ilvl w:val="0"/>
          <w:numId w:val="6"/>
        </w:numPr>
        <w:shd w:val="clear" w:color="auto" w:fill="FFFFFF"/>
        <w:ind w:left="357" w:hanging="357"/>
        <w:rPr>
          <w:rFonts w:asciiTheme="minorHAnsi" w:eastAsia="Times New Roman" w:hAnsiTheme="minorHAnsi" w:cstheme="minorHAnsi"/>
          <w:color w:val="333333"/>
          <w:sz w:val="22"/>
          <w:szCs w:val="22"/>
        </w:rPr>
      </w:pPr>
      <w:r w:rsidRPr="00D70867">
        <w:rPr>
          <w:rFonts w:asciiTheme="minorHAnsi" w:eastAsia="Times New Roman" w:hAnsiTheme="minorHAnsi" w:cstheme="minorHAnsi"/>
          <w:color w:val="333333"/>
          <w:sz w:val="22"/>
          <w:szCs w:val="22"/>
        </w:rPr>
        <w:t>wyniku oceny spełnienia kryteriów wyboru operacji, na skutek której operacja nie została wybrana, albo</w:t>
      </w:r>
    </w:p>
    <w:p w14:paraId="16A3C776" w14:textId="6945BCF6" w:rsidR="0020669F" w:rsidRPr="00D70867" w:rsidRDefault="00D70867" w:rsidP="00D70867">
      <w:pPr>
        <w:pStyle w:val="Akapitzlist"/>
        <w:numPr>
          <w:ilvl w:val="0"/>
          <w:numId w:val="6"/>
        </w:numPr>
        <w:shd w:val="clear" w:color="auto" w:fill="FFFFFF"/>
        <w:ind w:left="357" w:hanging="357"/>
        <w:jc w:val="both"/>
        <w:rPr>
          <w:rFonts w:asciiTheme="minorHAnsi" w:eastAsia="Times New Roman" w:hAnsiTheme="minorHAnsi" w:cstheme="minorHAnsi"/>
          <w:color w:val="333333"/>
          <w:sz w:val="22"/>
          <w:szCs w:val="22"/>
        </w:rPr>
      </w:pPr>
      <w:r w:rsidRPr="00D70867">
        <w:rPr>
          <w:rFonts w:asciiTheme="minorHAnsi" w:eastAsia="Times New Roman" w:hAnsiTheme="minorHAnsi" w:cstheme="minorHAnsi"/>
          <w:color w:val="333333"/>
          <w:sz w:val="22"/>
          <w:szCs w:val="22"/>
        </w:rPr>
        <w:t>wyniku wyboru operacji, na skutek którego operacja nie mieści się w limicie środków przeznaczonych na udzielenie wsparcia na wdrażanie LSR w ramach danego naboru wniosków o wsparcie, lub ustalenia przez LGD kwoty wsparcia na wdrażanie LSR niższej niż wnioskowana</w:t>
      </w:r>
      <w:r w:rsidR="0020669F" w:rsidRPr="00D70867">
        <w:rPr>
          <w:rFonts w:asciiTheme="minorHAnsi" w:hAnsiTheme="minorHAnsi" w:cstheme="minorHAnsi"/>
          <w:sz w:val="22"/>
          <w:szCs w:val="22"/>
        </w:rPr>
        <w:t>.</w:t>
      </w:r>
    </w:p>
    <w:p w14:paraId="26D1C144" w14:textId="77777777" w:rsidR="00D70867" w:rsidRDefault="00D70867" w:rsidP="00D70867">
      <w:pPr>
        <w:tabs>
          <w:tab w:val="left" w:pos="-2977"/>
        </w:tabs>
        <w:ind w:left="4"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27BE94" w14:textId="2B7E4960" w:rsidR="0020669F" w:rsidRPr="0020669F" w:rsidRDefault="0020669F" w:rsidP="00D70867">
      <w:pPr>
        <w:tabs>
          <w:tab w:val="left" w:pos="-2977"/>
        </w:tabs>
        <w:ind w:left="4" w:righ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0867">
        <w:rPr>
          <w:rFonts w:asciiTheme="minorHAnsi" w:hAnsiTheme="minorHAnsi" w:cstheme="minorHAnsi"/>
          <w:b/>
          <w:sz w:val="22"/>
          <w:szCs w:val="22"/>
        </w:rPr>
        <w:t>W przypadku gdy kwota przeznaczona na dofinansowanie projektów w konkursie nie wystarcza na wybranie projektu do dofinansowania</w:t>
      </w:r>
      <w:r w:rsidRPr="0020669F">
        <w:rPr>
          <w:rFonts w:asciiTheme="minorHAnsi" w:hAnsiTheme="minorHAnsi" w:cstheme="minorHAnsi"/>
          <w:b/>
          <w:sz w:val="22"/>
          <w:szCs w:val="22"/>
        </w:rPr>
        <w:t>, okoliczność ta nie może stanowić wyłącznej przesłanki wniesienia protestu.</w:t>
      </w:r>
    </w:p>
    <w:p w14:paraId="23C6FCE6" w14:textId="77777777" w:rsidR="0020669F" w:rsidRPr="0020669F" w:rsidRDefault="0020669F" w:rsidP="0020669F">
      <w:pPr>
        <w:tabs>
          <w:tab w:val="left" w:pos="-2977"/>
        </w:tabs>
        <w:ind w:left="4"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E0C1D2" w14:textId="77777777" w:rsidR="0020669F" w:rsidRPr="0020669F" w:rsidRDefault="0020669F" w:rsidP="0020669F">
      <w:pPr>
        <w:tabs>
          <w:tab w:val="left" w:pos="-2977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 xml:space="preserve">Protest </w:t>
      </w:r>
      <w:r w:rsidRPr="0020669F">
        <w:rPr>
          <w:rFonts w:asciiTheme="minorHAnsi" w:hAnsiTheme="minorHAnsi" w:cstheme="minorHAnsi"/>
          <w:b/>
          <w:sz w:val="22"/>
          <w:szCs w:val="22"/>
        </w:rPr>
        <w:t>musi</w:t>
      </w:r>
      <w:r w:rsidRPr="0020669F">
        <w:rPr>
          <w:rFonts w:asciiTheme="minorHAnsi" w:hAnsiTheme="minorHAnsi" w:cstheme="minorHAnsi"/>
          <w:sz w:val="22"/>
          <w:szCs w:val="22"/>
        </w:rPr>
        <w:t xml:space="preserve"> zawierać:</w:t>
      </w:r>
    </w:p>
    <w:p w14:paraId="00786CF6" w14:textId="77777777" w:rsidR="0020669F" w:rsidRPr="0020669F" w:rsidRDefault="0020669F" w:rsidP="0020669F">
      <w:pPr>
        <w:numPr>
          <w:ilvl w:val="0"/>
          <w:numId w:val="5"/>
        </w:numPr>
        <w:tabs>
          <w:tab w:val="left" w:pos="-2977"/>
          <w:tab w:val="left" w:pos="364"/>
        </w:tabs>
        <w:ind w:left="720" w:right="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Oznaczenie instytucji właściwej do rozpatrzenia protestu,</w:t>
      </w:r>
    </w:p>
    <w:p w14:paraId="26F8BA6A" w14:textId="77777777" w:rsidR="0020669F" w:rsidRPr="0020669F" w:rsidRDefault="0020669F" w:rsidP="0020669F">
      <w:pPr>
        <w:numPr>
          <w:ilvl w:val="0"/>
          <w:numId w:val="5"/>
        </w:numPr>
        <w:tabs>
          <w:tab w:val="left" w:pos="-2977"/>
          <w:tab w:val="left" w:pos="384"/>
        </w:tabs>
        <w:ind w:left="720" w:right="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Oznaczenie wnioskodawcy,</w:t>
      </w:r>
    </w:p>
    <w:p w14:paraId="2F142BF5" w14:textId="77777777" w:rsidR="0020669F" w:rsidRPr="0020669F" w:rsidRDefault="0020669F" w:rsidP="0020669F">
      <w:pPr>
        <w:numPr>
          <w:ilvl w:val="0"/>
          <w:numId w:val="5"/>
        </w:numPr>
        <w:tabs>
          <w:tab w:val="left" w:pos="-2977"/>
          <w:tab w:val="left" w:pos="364"/>
        </w:tabs>
        <w:ind w:left="720" w:right="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Numer wniosku o dofinansowanie projektu,</w:t>
      </w:r>
    </w:p>
    <w:p w14:paraId="33E724DE" w14:textId="77777777" w:rsidR="0020669F" w:rsidRPr="0020669F" w:rsidRDefault="0020669F" w:rsidP="0020669F">
      <w:pPr>
        <w:numPr>
          <w:ilvl w:val="0"/>
          <w:numId w:val="5"/>
        </w:numPr>
        <w:tabs>
          <w:tab w:val="left" w:pos="-2977"/>
          <w:tab w:val="left" w:pos="384"/>
        </w:tabs>
        <w:ind w:left="720" w:right="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Wskazanie kryteriów oceny, z których oceną wnioskodawca się nie zgadza, z uzasadnieniem</w:t>
      </w:r>
    </w:p>
    <w:p w14:paraId="457E2616" w14:textId="77777777" w:rsidR="0020669F" w:rsidRPr="0020669F" w:rsidRDefault="0020669F" w:rsidP="0020669F">
      <w:pPr>
        <w:numPr>
          <w:ilvl w:val="0"/>
          <w:numId w:val="5"/>
        </w:numPr>
        <w:tabs>
          <w:tab w:val="left" w:pos="-2977"/>
          <w:tab w:val="left" w:pos="380"/>
        </w:tabs>
        <w:ind w:left="720" w:right="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Wskazanie zarzutów o charakterze proceduralnym w zakresie przeprowadzonej oceny, jeżeli zdaniem wnioskodawcy naruszenia takie miały miejsce, wraz z uzasadnieniem,</w:t>
      </w:r>
    </w:p>
    <w:p w14:paraId="1387FC7D" w14:textId="77777777" w:rsidR="0020669F" w:rsidRPr="0020669F" w:rsidRDefault="0020669F" w:rsidP="0020669F">
      <w:pPr>
        <w:numPr>
          <w:ilvl w:val="0"/>
          <w:numId w:val="5"/>
        </w:numPr>
        <w:tabs>
          <w:tab w:val="left" w:pos="-2977"/>
          <w:tab w:val="left" w:pos="375"/>
        </w:tabs>
        <w:ind w:left="720" w:right="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Podpis wnioskodawcy lub osoby upoważnionej do jego reprezentowania, z załączeniem oryginału lub kopii dokumentu poświadczającego umocowanie takiej osoby do reprezentowania wnioskodawcy.</w:t>
      </w:r>
    </w:p>
    <w:p w14:paraId="62EE0526" w14:textId="21A81AF6" w:rsidR="0020669F" w:rsidRPr="0020669F" w:rsidRDefault="0020669F" w:rsidP="0020669F">
      <w:pPr>
        <w:numPr>
          <w:ilvl w:val="0"/>
          <w:numId w:val="5"/>
        </w:numPr>
        <w:tabs>
          <w:tab w:val="left" w:pos="-2977"/>
          <w:tab w:val="left" w:pos="375"/>
        </w:tabs>
        <w:ind w:left="720" w:right="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Oprócz elementów określonych w art. 54 ust. 2 ustawy w zakresie polityki spójności, protest od negatywnej oceny zgodności operacji z LSR zawiera wskazanie, w jakim zakresie podmiot ubiegający się o wsparcie, nie zgadza się z tą oceną oraz uzasadnienie stanowiska tego podmiotu.</w:t>
      </w:r>
    </w:p>
    <w:p w14:paraId="6048766B" w14:textId="77777777" w:rsidR="0020669F" w:rsidRPr="0020669F" w:rsidRDefault="0020669F" w:rsidP="0020669F">
      <w:pPr>
        <w:tabs>
          <w:tab w:val="left" w:pos="-2977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56F3CB20" w14:textId="77777777" w:rsidR="0020669F" w:rsidRPr="0020669F" w:rsidRDefault="0020669F" w:rsidP="0020669F">
      <w:pPr>
        <w:tabs>
          <w:tab w:val="left" w:pos="-2977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b/>
          <w:sz w:val="22"/>
          <w:szCs w:val="22"/>
        </w:rPr>
        <w:t>Protest należy złożyć osobiście w Biurze LGD lub przesłać pocztą na adres LGD:</w:t>
      </w:r>
    </w:p>
    <w:p w14:paraId="61C465D0" w14:textId="77777777" w:rsidR="0020669F" w:rsidRPr="0020669F" w:rsidRDefault="0020669F" w:rsidP="0020669F">
      <w:pPr>
        <w:tabs>
          <w:tab w:val="left" w:pos="-2977"/>
        </w:tabs>
        <w:ind w:left="4" w:right="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669F">
        <w:rPr>
          <w:rFonts w:asciiTheme="minorHAnsi" w:hAnsiTheme="minorHAnsi" w:cstheme="minorHAnsi"/>
          <w:b/>
          <w:sz w:val="22"/>
          <w:szCs w:val="22"/>
        </w:rPr>
        <w:t>Lokalna Grupa Działania Stowarzyszenie „Południowa Warmia”</w:t>
      </w:r>
    </w:p>
    <w:p w14:paraId="1FEFBB57" w14:textId="6065C926" w:rsidR="0020669F" w:rsidRPr="0020669F" w:rsidRDefault="0020669F" w:rsidP="0020669F">
      <w:pPr>
        <w:tabs>
          <w:tab w:val="left" w:pos="-2977"/>
        </w:tabs>
        <w:ind w:left="4" w:right="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669F">
        <w:rPr>
          <w:rFonts w:asciiTheme="minorHAnsi" w:hAnsiTheme="minorHAnsi" w:cstheme="minorHAnsi"/>
          <w:b/>
          <w:sz w:val="22"/>
          <w:szCs w:val="22"/>
        </w:rPr>
        <w:t>Łajsy 3, 11-036 Gietrzwałd</w:t>
      </w:r>
    </w:p>
    <w:p w14:paraId="4AF2CD93" w14:textId="77777777" w:rsidR="0020669F" w:rsidRPr="0020669F" w:rsidRDefault="0020669F" w:rsidP="0020669F">
      <w:pPr>
        <w:tabs>
          <w:tab w:val="left" w:pos="-2977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5FC5597E" w14:textId="77777777" w:rsidR="0020669F" w:rsidRPr="0020669F" w:rsidRDefault="0020669F" w:rsidP="0020669F">
      <w:pPr>
        <w:tabs>
          <w:tab w:val="left" w:pos="-2977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20669F">
        <w:rPr>
          <w:rFonts w:asciiTheme="minorHAnsi" w:hAnsiTheme="minorHAnsi" w:cstheme="minorHAnsi"/>
          <w:sz w:val="22"/>
          <w:szCs w:val="22"/>
        </w:rPr>
        <w:t>O zachowaniu terminu na złożenie protestu decyduje data wpływu protestu w Biurze LGD, w przypadku jego osobistego wniesienia, albo data stempla pocztowego. Protest pozostawia się bez rozpatrzenia, jeżeli mimo prawidłowego pouczenia, został wniesiony:</w:t>
      </w:r>
    </w:p>
    <w:p w14:paraId="31070F7D" w14:textId="77777777" w:rsidR="0020669F" w:rsidRPr="0020669F" w:rsidRDefault="0020669F" w:rsidP="0020669F">
      <w:pPr>
        <w:pStyle w:val="Akapitzlist"/>
        <w:numPr>
          <w:ilvl w:val="0"/>
          <w:numId w:val="7"/>
        </w:numPr>
        <w:tabs>
          <w:tab w:val="left" w:pos="-4678"/>
          <w:tab w:val="left" w:pos="-2977"/>
        </w:tabs>
        <w:spacing w:after="200"/>
        <w:ind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0669F">
        <w:rPr>
          <w:rFonts w:asciiTheme="minorHAnsi" w:eastAsia="Times New Roman" w:hAnsiTheme="minorHAnsi" w:cstheme="minorHAnsi"/>
          <w:sz w:val="22"/>
          <w:szCs w:val="22"/>
        </w:rPr>
        <w:t>po terminie,</w:t>
      </w:r>
    </w:p>
    <w:p w14:paraId="76EA0AA5" w14:textId="77777777" w:rsidR="0020669F" w:rsidRPr="0020669F" w:rsidRDefault="0020669F" w:rsidP="0020669F">
      <w:pPr>
        <w:pStyle w:val="Akapitzlist"/>
        <w:numPr>
          <w:ilvl w:val="0"/>
          <w:numId w:val="7"/>
        </w:numPr>
        <w:tabs>
          <w:tab w:val="left" w:pos="-4678"/>
          <w:tab w:val="left" w:pos="-2977"/>
        </w:tabs>
        <w:spacing w:after="200"/>
        <w:ind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0669F">
        <w:rPr>
          <w:rFonts w:asciiTheme="minorHAnsi" w:eastAsia="Times New Roman" w:hAnsiTheme="minorHAnsi" w:cstheme="minorHAnsi"/>
          <w:sz w:val="22"/>
          <w:szCs w:val="22"/>
        </w:rPr>
        <w:t>przez podmiot wykluczony z możliwości otrzymania dofinansowania,</w:t>
      </w:r>
    </w:p>
    <w:p w14:paraId="0BA74CC9" w14:textId="77777777" w:rsidR="0020669F" w:rsidRPr="0020669F" w:rsidRDefault="0020669F" w:rsidP="0020669F">
      <w:pPr>
        <w:pStyle w:val="Akapitzlist"/>
        <w:numPr>
          <w:ilvl w:val="0"/>
          <w:numId w:val="7"/>
        </w:numPr>
        <w:tabs>
          <w:tab w:val="left" w:pos="-4678"/>
          <w:tab w:val="left" w:pos="-2977"/>
        </w:tabs>
        <w:spacing w:after="200"/>
        <w:ind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0669F">
        <w:rPr>
          <w:rFonts w:asciiTheme="minorHAnsi" w:eastAsia="Times New Roman" w:hAnsiTheme="minorHAnsi" w:cstheme="minorHAnsi"/>
          <w:sz w:val="22"/>
          <w:szCs w:val="22"/>
        </w:rPr>
        <w:t>bez wskazania kryteriów oceny, z których oceną wnioskodawca się nie zgadza, z uzasadnieniem.</w:t>
      </w:r>
    </w:p>
    <w:p w14:paraId="2C3983C7" w14:textId="77777777" w:rsidR="0020669F" w:rsidRPr="0020669F" w:rsidRDefault="0020669F" w:rsidP="0020669F">
      <w:pPr>
        <w:rPr>
          <w:rFonts w:asciiTheme="minorHAnsi" w:hAnsiTheme="minorHAnsi" w:cstheme="minorHAnsi"/>
          <w:sz w:val="22"/>
          <w:szCs w:val="22"/>
        </w:rPr>
      </w:pPr>
    </w:p>
    <w:p w14:paraId="454F69C0" w14:textId="77777777" w:rsidR="0020669F" w:rsidRPr="0020669F" w:rsidRDefault="0020669F" w:rsidP="002066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33B81F" w14:textId="77777777" w:rsidR="0020669F" w:rsidRPr="0020669F" w:rsidRDefault="0020669F" w:rsidP="002066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20669F" w:rsidRPr="0020669F" w:rsidSect="004205BE">
      <w:headerReference w:type="firs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FF9B5" w14:textId="77777777" w:rsidR="003D1C7D" w:rsidRDefault="003D1C7D" w:rsidP="003729BE">
      <w:r>
        <w:separator/>
      </w:r>
    </w:p>
  </w:endnote>
  <w:endnote w:type="continuationSeparator" w:id="0">
    <w:p w14:paraId="0514B636" w14:textId="77777777" w:rsidR="003D1C7D" w:rsidRDefault="003D1C7D" w:rsidP="0037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11803" w14:textId="77777777" w:rsidR="003D1C7D" w:rsidRDefault="003D1C7D" w:rsidP="003729BE">
      <w:r>
        <w:separator/>
      </w:r>
    </w:p>
  </w:footnote>
  <w:footnote w:type="continuationSeparator" w:id="0">
    <w:p w14:paraId="279B76DC" w14:textId="77777777" w:rsidR="003D1C7D" w:rsidRDefault="003D1C7D" w:rsidP="0037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ACA39" w14:textId="77777777" w:rsidR="003729BE" w:rsidRDefault="003729BE" w:rsidP="003729BE">
    <w:pPr>
      <w:pStyle w:val="Nagwek"/>
    </w:pPr>
  </w:p>
  <w:p w14:paraId="2A8CF527" w14:textId="77777777" w:rsidR="003729BE" w:rsidRDefault="003729BE" w:rsidP="003729BE">
    <w:r>
      <w:t xml:space="preserve">                             </w:t>
    </w:r>
    <w:r>
      <w:rPr>
        <w:noProof/>
      </w:rPr>
      <w:drawing>
        <wp:inline distT="0" distB="0" distL="0" distR="0" wp14:anchorId="7CA5AA29" wp14:editId="7A7DF4A8">
          <wp:extent cx="970183" cy="540000"/>
          <wp:effectExtent l="0" t="0" r="1905" b="0"/>
          <wp:docPr id="650911254" name="Obraz 3" descr="PS WPR 2023-2027 | Świętokrzyski Ośrodek Doradztwa Rolniczego w  Modliszew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S WPR 2023-2027 | Świętokrzyski Ośrodek Doradztwa Rolniczego w  Modliszewicach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45" t="9150" r="7747" b="11135"/>
                  <a:stretch/>
                </pic:blipFill>
                <pic:spPr bwMode="auto">
                  <a:xfrm>
                    <a:off x="0" y="0"/>
                    <a:ext cx="97018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4D1FC458" wp14:editId="56BC52C9">
          <wp:extent cx="541082" cy="540000"/>
          <wp:effectExtent l="0" t="0" r="0" b="0"/>
          <wp:docPr id="374805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56780" name="Obraz 17865567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8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11C0DBAA" wp14:editId="2EB7B8CA">
          <wp:extent cx="2241854" cy="504000"/>
          <wp:effectExtent l="0" t="0" r="6350" b="0"/>
          <wp:docPr id="325170950" name="Obraz 325170950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7417" name="Obraz 3" descr="Obraz zawierający tekst, Czcionka, symbol, logo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854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8FE55B" w14:textId="77777777" w:rsidR="003729BE" w:rsidRDefault="00372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70403"/>
    <w:multiLevelType w:val="hybridMultilevel"/>
    <w:tmpl w:val="4B78A726"/>
    <w:lvl w:ilvl="0" w:tplc="FE8CD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31FE1"/>
    <w:multiLevelType w:val="hybridMultilevel"/>
    <w:tmpl w:val="62DC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4570F"/>
    <w:multiLevelType w:val="hybridMultilevel"/>
    <w:tmpl w:val="8982C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2E2C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45E76"/>
    <w:multiLevelType w:val="hybridMultilevel"/>
    <w:tmpl w:val="7D7ECE74"/>
    <w:lvl w:ilvl="0" w:tplc="FE8CD14A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659042">
    <w:abstractNumId w:val="6"/>
  </w:num>
  <w:num w:numId="2" w16cid:durableId="1534230139">
    <w:abstractNumId w:val="1"/>
  </w:num>
  <w:num w:numId="3" w16cid:durableId="968365394">
    <w:abstractNumId w:val="3"/>
  </w:num>
  <w:num w:numId="4" w16cid:durableId="1527331542">
    <w:abstractNumId w:val="4"/>
  </w:num>
  <w:num w:numId="5" w16cid:durableId="189143776">
    <w:abstractNumId w:val="0"/>
  </w:num>
  <w:num w:numId="6" w16cid:durableId="1926987394">
    <w:abstractNumId w:val="5"/>
  </w:num>
  <w:num w:numId="7" w16cid:durableId="6843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47"/>
    <w:rsid w:val="00047047"/>
    <w:rsid w:val="00063173"/>
    <w:rsid w:val="000C3161"/>
    <w:rsid w:val="0020669F"/>
    <w:rsid w:val="00243CC2"/>
    <w:rsid w:val="00292207"/>
    <w:rsid w:val="002B62DD"/>
    <w:rsid w:val="00312CD5"/>
    <w:rsid w:val="003729BE"/>
    <w:rsid w:val="003D1C7D"/>
    <w:rsid w:val="004205BE"/>
    <w:rsid w:val="00595AC7"/>
    <w:rsid w:val="00AB5186"/>
    <w:rsid w:val="00B70E0D"/>
    <w:rsid w:val="00BD73BF"/>
    <w:rsid w:val="00BE72C8"/>
    <w:rsid w:val="00D70867"/>
    <w:rsid w:val="00DB29B9"/>
    <w:rsid w:val="00DB758D"/>
    <w:rsid w:val="00EF6652"/>
    <w:rsid w:val="00F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2CEF8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2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9BE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2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29BE"/>
    <w:rPr>
      <w:rFonts w:eastAsiaTheme="minorEastAsia"/>
      <w:sz w:val="24"/>
      <w:szCs w:val="24"/>
    </w:rPr>
  </w:style>
  <w:style w:type="table" w:styleId="Tabela-Siatka">
    <w:name w:val="Table Grid"/>
    <w:basedOn w:val="Standardowy"/>
    <w:uiPriority w:val="59"/>
    <w:rsid w:val="002066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ny"/>
    <w:rsid w:val="00D7086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40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4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dc:description/>
  <cp:lastModifiedBy>LGD PW Iwona Hudź</cp:lastModifiedBy>
  <cp:revision>8</cp:revision>
  <cp:lastPrinted>2024-08-27T07:06:00Z</cp:lastPrinted>
  <dcterms:created xsi:type="dcterms:W3CDTF">2024-04-23T08:37:00Z</dcterms:created>
  <dcterms:modified xsi:type="dcterms:W3CDTF">2024-08-27T07:09:00Z</dcterms:modified>
</cp:coreProperties>
</file>