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02FB" w14:textId="110A00E8" w:rsidR="006F003E" w:rsidRPr="00654A7B" w:rsidRDefault="006F003E" w:rsidP="00600322">
      <w:pPr>
        <w:pStyle w:val="Tytu"/>
        <w:pBdr>
          <w:top w:val="none" w:sz="0" w:space="0" w:color="auto"/>
          <w:bottom w:val="none" w:sz="0" w:space="0" w:color="auto"/>
        </w:pBdr>
        <w:spacing w:before="0" w:after="0" w:line="276" w:lineRule="auto"/>
        <w:rPr>
          <w:rFonts w:asciiTheme="minorHAnsi" w:hAnsiTheme="minorHAnsi" w:cstheme="minorHAnsi"/>
          <w:b/>
          <w:bCs/>
          <w:color w:val="auto"/>
          <w:sz w:val="30"/>
          <w:szCs w:val="30"/>
          <w:lang w:val="pl-PL"/>
        </w:rPr>
      </w:pPr>
      <w:r w:rsidRPr="00654A7B">
        <w:rPr>
          <w:rFonts w:asciiTheme="minorHAnsi" w:hAnsiTheme="minorHAnsi" w:cstheme="minorHAnsi"/>
          <w:b/>
          <w:bCs/>
          <w:color w:val="auto"/>
          <w:sz w:val="30"/>
          <w:szCs w:val="30"/>
          <w:lang w:val="pl-PL"/>
        </w:rPr>
        <w:t xml:space="preserve">Regulamin PROGRAMU </w:t>
      </w:r>
      <w:r w:rsidR="008A7F19" w:rsidRPr="00654A7B">
        <w:rPr>
          <w:rFonts w:asciiTheme="minorHAnsi" w:hAnsiTheme="minorHAnsi" w:cstheme="minorHAnsi"/>
          <w:b/>
          <w:bCs/>
          <w:color w:val="auto"/>
          <w:sz w:val="30"/>
          <w:szCs w:val="30"/>
          <w:lang w:val="pl-PL"/>
        </w:rPr>
        <w:t>GRANTOWEGO</w:t>
      </w:r>
    </w:p>
    <w:p w14:paraId="0105FC1E" w14:textId="7FC9470A" w:rsidR="006F003E" w:rsidRPr="00654A7B" w:rsidRDefault="00E63ACD" w:rsidP="00600322">
      <w:pPr>
        <w:pStyle w:val="Nagwek1"/>
        <w:pBdr>
          <w:bottom w:val="none" w:sz="0" w:space="0" w:color="auto"/>
        </w:pBdr>
        <w:spacing w:before="0" w:after="0" w:line="276" w:lineRule="auto"/>
        <w:ind w:left="450"/>
        <w:rPr>
          <w:rFonts w:asciiTheme="minorHAnsi" w:hAnsiTheme="minorHAnsi" w:cstheme="minorHAnsi"/>
          <w:b/>
          <w:bCs/>
          <w:color w:val="auto"/>
          <w:sz w:val="30"/>
          <w:szCs w:val="30"/>
          <w:lang w:val="pl-PL"/>
        </w:rPr>
      </w:pPr>
      <w:r w:rsidRPr="00654A7B">
        <w:rPr>
          <w:rFonts w:asciiTheme="minorHAnsi" w:hAnsiTheme="minorHAnsi" w:cstheme="minorHAnsi"/>
          <w:b/>
          <w:bCs/>
          <w:color w:val="auto"/>
          <w:sz w:val="30"/>
          <w:szCs w:val="30"/>
          <w:lang w:val="pl-PL"/>
        </w:rPr>
        <w:t xml:space="preserve">STRATEGIA NA TRUDNE CZASY </w:t>
      </w:r>
      <w:r w:rsidR="004C4832">
        <w:rPr>
          <w:rFonts w:asciiTheme="minorHAnsi" w:hAnsiTheme="minorHAnsi" w:cstheme="minorHAnsi"/>
          <w:b/>
          <w:bCs/>
          <w:color w:val="auto"/>
          <w:sz w:val="30"/>
          <w:szCs w:val="30"/>
          <w:lang w:val="pl-PL"/>
        </w:rPr>
        <w:t>II</w:t>
      </w:r>
      <w:r w:rsidRPr="00654A7B">
        <w:rPr>
          <w:rFonts w:asciiTheme="minorHAnsi" w:hAnsiTheme="minorHAnsi" w:cstheme="minorHAnsi"/>
          <w:b/>
          <w:bCs/>
          <w:color w:val="auto"/>
          <w:sz w:val="30"/>
          <w:szCs w:val="30"/>
          <w:lang w:val="pl-PL"/>
        </w:rPr>
        <w:t>– MOC MAŁYCH SPOŁECZNOŚCI</w:t>
      </w:r>
    </w:p>
    <w:p w14:paraId="6B075645" w14:textId="77777777"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realizowanego w ramach </w:t>
      </w:r>
    </w:p>
    <w:p w14:paraId="169A93BA" w14:textId="7267F2B0"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Rządowego Programu wsparcia organizacji pozarządowych –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oc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ałych </w:t>
      </w:r>
      <w:r w:rsidR="00AE7C53" w:rsidRPr="00654A7B">
        <w:rPr>
          <w:rFonts w:asciiTheme="minorHAnsi" w:hAnsiTheme="minorHAnsi" w:cstheme="minorHAnsi"/>
          <w:b/>
          <w:bCs/>
          <w:sz w:val="30"/>
          <w:szCs w:val="30"/>
          <w:lang w:val="pl-PL" w:eastAsia="x-none" w:bidi="ar-SA"/>
        </w:rPr>
        <w:t>S</w:t>
      </w:r>
      <w:r w:rsidRPr="00654A7B">
        <w:rPr>
          <w:rFonts w:asciiTheme="minorHAnsi" w:hAnsiTheme="minorHAnsi" w:cstheme="minorHAnsi"/>
          <w:b/>
          <w:bCs/>
          <w:sz w:val="30"/>
          <w:szCs w:val="30"/>
          <w:lang w:val="pl-PL" w:eastAsia="x-none" w:bidi="ar-SA"/>
        </w:rPr>
        <w:t>połeczności</w:t>
      </w:r>
      <w:r w:rsidR="004C4832">
        <w:rPr>
          <w:rFonts w:asciiTheme="minorHAnsi" w:hAnsiTheme="minorHAnsi" w:cstheme="minorHAnsi"/>
          <w:b/>
          <w:bCs/>
          <w:sz w:val="30"/>
          <w:szCs w:val="30"/>
          <w:lang w:val="pl-PL" w:eastAsia="x-none" w:bidi="ar-SA"/>
        </w:rPr>
        <w:t xml:space="preserve"> – Priorytet 2</w:t>
      </w:r>
    </w:p>
    <w:p w14:paraId="3F3826F4" w14:textId="77777777" w:rsidR="008A7F19" w:rsidRPr="00AE7C53" w:rsidRDefault="008A7F19" w:rsidP="00600322">
      <w:pPr>
        <w:spacing w:after="0" w:line="276" w:lineRule="auto"/>
        <w:rPr>
          <w:rFonts w:asciiTheme="minorHAnsi" w:hAnsiTheme="minorHAnsi" w:cstheme="minorHAnsi"/>
          <w:sz w:val="28"/>
          <w:szCs w:val="28"/>
          <w:lang w:val="pl-PL" w:eastAsia="x-none" w:bidi="ar-SA"/>
        </w:rPr>
      </w:pPr>
    </w:p>
    <w:p w14:paraId="5DA5C424" w14:textId="15682E05" w:rsidR="00756D88" w:rsidRPr="00AE7C53" w:rsidRDefault="005F6D84" w:rsidP="00600322">
      <w:pPr>
        <w:pStyle w:val="Nagwek1"/>
        <w:spacing w:before="0" w:after="0" w:line="276" w:lineRule="auto"/>
        <w:ind w:left="450"/>
        <w:rPr>
          <w:rFonts w:asciiTheme="minorHAnsi" w:hAnsiTheme="minorHAnsi" w:cstheme="minorHAnsi"/>
          <w:b/>
          <w:lang w:val="pl-PL"/>
        </w:rPr>
      </w:pPr>
      <w:r w:rsidRPr="00AE7C53">
        <w:rPr>
          <w:rStyle w:val="Wyrnieniedelikatne"/>
          <w:rFonts w:asciiTheme="minorHAnsi" w:hAnsiTheme="minorHAnsi" w:cstheme="minorHAnsi"/>
          <w:b/>
          <w:i w:val="0"/>
          <w:iCs w:val="0"/>
          <w:lang w:val="pl-PL"/>
        </w:rPr>
        <w:t>I.</w:t>
      </w:r>
      <w:r w:rsidR="00756D88" w:rsidRPr="00AE7C53">
        <w:rPr>
          <w:rStyle w:val="Wyrnieniedelikatne"/>
          <w:rFonts w:asciiTheme="minorHAnsi" w:hAnsiTheme="minorHAnsi" w:cstheme="minorHAnsi"/>
          <w:b/>
          <w:i w:val="0"/>
          <w:iCs w:val="0"/>
          <w:lang w:val="pl-PL"/>
        </w:rPr>
        <w:t xml:space="preserve">Założenia </w:t>
      </w:r>
      <w:r w:rsidR="00E53BF1" w:rsidRPr="00AE7C53">
        <w:rPr>
          <w:rStyle w:val="Wyrnieniedelikatne"/>
          <w:rFonts w:asciiTheme="minorHAnsi" w:hAnsiTheme="minorHAnsi" w:cstheme="minorHAnsi"/>
          <w:b/>
          <w:i w:val="0"/>
          <w:iCs w:val="0"/>
          <w:lang w:val="pl-PL"/>
        </w:rPr>
        <w:t>ORAZ</w:t>
      </w:r>
      <w:r w:rsidR="00756D88" w:rsidRPr="00AE7C53">
        <w:rPr>
          <w:rStyle w:val="Wyrnieniedelikatne"/>
          <w:rFonts w:asciiTheme="minorHAnsi" w:hAnsiTheme="minorHAnsi" w:cstheme="minorHAnsi"/>
          <w:b/>
          <w:i w:val="0"/>
          <w:iCs w:val="0"/>
          <w:lang w:val="pl-PL"/>
        </w:rPr>
        <w:t xml:space="preserve"> cel konkursu </w:t>
      </w:r>
      <w:r w:rsidR="009A0413" w:rsidRPr="00AE7C53">
        <w:rPr>
          <w:rStyle w:val="Wyrnieniedelikatne"/>
          <w:rFonts w:asciiTheme="minorHAnsi" w:hAnsiTheme="minorHAnsi" w:cstheme="minorHAnsi"/>
          <w:b/>
          <w:i w:val="0"/>
          <w:iCs w:val="0"/>
          <w:lang w:val="pl-PL"/>
        </w:rPr>
        <w:t>202</w:t>
      </w:r>
      <w:r w:rsidR="009803BA">
        <w:rPr>
          <w:rStyle w:val="Wyrnieniedelikatne"/>
          <w:rFonts w:asciiTheme="minorHAnsi" w:hAnsiTheme="minorHAnsi" w:cstheme="minorHAnsi"/>
          <w:b/>
          <w:i w:val="0"/>
          <w:iCs w:val="0"/>
          <w:lang w:val="pl-PL"/>
        </w:rPr>
        <w:t>6</w:t>
      </w:r>
    </w:p>
    <w:p w14:paraId="3B629097" w14:textId="77777777" w:rsidR="00F36671" w:rsidRPr="00AE7C53" w:rsidRDefault="00F36671" w:rsidP="00600322">
      <w:pPr>
        <w:spacing w:after="0" w:line="276" w:lineRule="auto"/>
        <w:rPr>
          <w:rFonts w:asciiTheme="minorHAnsi" w:hAnsiTheme="minorHAnsi" w:cstheme="minorHAnsi"/>
          <w:bCs/>
          <w:sz w:val="24"/>
          <w:szCs w:val="24"/>
          <w:lang w:val="pl-PL"/>
        </w:rPr>
      </w:pPr>
    </w:p>
    <w:p w14:paraId="0D7DA53E" w14:textId="627C5C42" w:rsidR="00A109B8" w:rsidRDefault="00E63ACD" w:rsidP="00600322">
      <w:pPr>
        <w:spacing w:after="0" w:line="276" w:lineRule="auto"/>
        <w:jc w:val="center"/>
        <w:rPr>
          <w:rFonts w:asciiTheme="minorHAnsi" w:hAnsiTheme="minorHAnsi" w:cstheme="minorHAnsi"/>
          <w:b/>
          <w:sz w:val="24"/>
          <w:szCs w:val="24"/>
          <w:lang w:val="pl-PL" w:eastAsia="x-none" w:bidi="ar-SA"/>
        </w:rPr>
      </w:pPr>
      <w:r w:rsidRPr="00AE7C53">
        <w:rPr>
          <w:rFonts w:asciiTheme="minorHAnsi" w:hAnsiTheme="minorHAnsi" w:cstheme="minorHAnsi"/>
          <w:bCs/>
          <w:sz w:val="24"/>
          <w:szCs w:val="24"/>
          <w:lang w:val="pl-PL"/>
        </w:rPr>
        <w:t xml:space="preserve">Projekt grantowy pn. STRATEGIA NA TRUDNE CZASY </w:t>
      </w:r>
      <w:r w:rsidR="004C4832">
        <w:rPr>
          <w:rFonts w:asciiTheme="minorHAnsi" w:hAnsiTheme="minorHAnsi" w:cstheme="minorHAnsi"/>
          <w:bCs/>
          <w:sz w:val="24"/>
          <w:szCs w:val="24"/>
          <w:lang w:val="pl-PL"/>
        </w:rPr>
        <w:t xml:space="preserve">II </w:t>
      </w:r>
      <w:r w:rsidRPr="00AE7C53">
        <w:rPr>
          <w:rFonts w:asciiTheme="minorHAnsi" w:hAnsiTheme="minorHAnsi" w:cstheme="minorHAnsi"/>
          <w:bCs/>
          <w:sz w:val="24"/>
          <w:szCs w:val="24"/>
          <w:lang w:val="pl-PL"/>
        </w:rPr>
        <w:t xml:space="preserve">– MOC MAŁYCH SPOŁECZNOSCI </w:t>
      </w:r>
      <w:r w:rsidR="008B02BE"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jest działaniem realizowanym</w:t>
      </w:r>
      <w:r w:rsidR="00836E35" w:rsidRPr="00AE7C53">
        <w:rPr>
          <w:rFonts w:asciiTheme="minorHAnsi" w:hAnsiTheme="minorHAnsi" w:cstheme="minorHAnsi"/>
          <w:bCs/>
          <w:sz w:val="24"/>
          <w:szCs w:val="24"/>
          <w:lang w:val="pl-PL"/>
        </w:rPr>
        <w:t xml:space="preserve"> w</w:t>
      </w:r>
      <w:r w:rsidR="002A7D69"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 xml:space="preserve">ramach </w:t>
      </w:r>
      <w:r w:rsidR="00A109B8">
        <w:rPr>
          <w:rFonts w:asciiTheme="minorHAnsi" w:hAnsiTheme="minorHAnsi" w:cstheme="minorHAnsi"/>
          <w:b/>
          <w:sz w:val="24"/>
          <w:szCs w:val="24"/>
          <w:lang w:val="pl-PL" w:eastAsia="x-none" w:bidi="ar-SA"/>
        </w:rPr>
        <w:t xml:space="preserve">Rządowego Programu Wsparcia </w:t>
      </w:r>
    </w:p>
    <w:p w14:paraId="7392098A" w14:textId="6147E6F4" w:rsidR="00E63ACD" w:rsidRPr="00AE7C53" w:rsidRDefault="00A109B8" w:rsidP="00A109B8">
      <w:pPr>
        <w:spacing w:after="0" w:line="276" w:lineRule="auto"/>
        <w:jc w:val="center"/>
        <w:rPr>
          <w:rFonts w:asciiTheme="minorHAnsi" w:hAnsiTheme="minorHAnsi" w:cstheme="minorHAnsi"/>
          <w:b/>
          <w:sz w:val="24"/>
          <w:szCs w:val="24"/>
          <w:lang w:val="pl-PL" w:eastAsia="x-none" w:bidi="ar-SA"/>
        </w:rPr>
      </w:pPr>
      <w:r>
        <w:rPr>
          <w:rFonts w:asciiTheme="minorHAnsi" w:hAnsiTheme="minorHAnsi" w:cstheme="minorHAnsi"/>
          <w:b/>
          <w:sz w:val="24"/>
          <w:szCs w:val="24"/>
          <w:lang w:val="pl-PL" w:eastAsia="x-none" w:bidi="ar-SA"/>
        </w:rPr>
        <w:t>Organizacji Pozarządowych – Moc Małych S</w:t>
      </w:r>
      <w:r w:rsidR="00E63ACD" w:rsidRPr="00AE7C53">
        <w:rPr>
          <w:rFonts w:asciiTheme="minorHAnsi" w:hAnsiTheme="minorHAnsi" w:cstheme="minorHAnsi"/>
          <w:b/>
          <w:sz w:val="24"/>
          <w:szCs w:val="24"/>
          <w:lang w:val="pl-PL" w:eastAsia="x-none" w:bidi="ar-SA"/>
        </w:rPr>
        <w:t xml:space="preserve">połeczności, priorytet </w:t>
      </w:r>
      <w:r w:rsidR="004C4832">
        <w:rPr>
          <w:rFonts w:asciiTheme="minorHAnsi" w:hAnsiTheme="minorHAnsi" w:cstheme="minorHAnsi"/>
          <w:b/>
          <w:sz w:val="24"/>
          <w:szCs w:val="24"/>
          <w:lang w:val="pl-PL" w:eastAsia="x-none" w:bidi="ar-SA"/>
        </w:rPr>
        <w:t>2</w:t>
      </w:r>
      <w:r w:rsidR="005F6327" w:rsidRPr="00AE7C53">
        <w:rPr>
          <w:rFonts w:asciiTheme="minorHAnsi" w:hAnsiTheme="minorHAnsi" w:cstheme="minorHAnsi"/>
          <w:b/>
          <w:sz w:val="24"/>
          <w:szCs w:val="24"/>
          <w:lang w:val="pl-PL" w:eastAsia="x-none" w:bidi="ar-SA"/>
        </w:rPr>
        <w:t xml:space="preserve"> </w:t>
      </w:r>
      <w:r w:rsidR="001275B0">
        <w:rPr>
          <w:rFonts w:asciiTheme="minorHAnsi" w:hAnsiTheme="minorHAnsi" w:cstheme="minorHAnsi"/>
          <w:b/>
          <w:sz w:val="24"/>
          <w:szCs w:val="24"/>
          <w:lang w:val="pl-PL" w:eastAsia="x-none" w:bidi="ar-SA"/>
        </w:rPr>
        <w:t>pn. Małe inicjatywy</w:t>
      </w:r>
    </w:p>
    <w:p w14:paraId="4484F7D5" w14:textId="77777777" w:rsidR="00E63ACD" w:rsidRPr="00AE7C53" w:rsidRDefault="00E63ACD" w:rsidP="00600322">
      <w:pPr>
        <w:spacing w:after="0" w:line="276" w:lineRule="auto"/>
        <w:rPr>
          <w:rFonts w:asciiTheme="minorHAnsi" w:hAnsiTheme="minorHAnsi" w:cstheme="minorHAnsi"/>
          <w:sz w:val="24"/>
          <w:szCs w:val="24"/>
          <w:lang w:val="pl-PL" w:eastAsia="x-none" w:bidi="ar-SA"/>
        </w:rPr>
      </w:pPr>
    </w:p>
    <w:p w14:paraId="066D5702" w14:textId="44558B4E" w:rsidR="00C9608F" w:rsidRPr="00AE7C53" w:rsidRDefault="00C960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 xml:space="preserve">Program jest realizowany przez </w:t>
      </w:r>
      <w:r w:rsidR="004C4832">
        <w:rPr>
          <w:rFonts w:asciiTheme="minorHAnsi" w:hAnsiTheme="minorHAnsi" w:cstheme="minorHAnsi"/>
          <w:bCs/>
          <w:sz w:val="24"/>
          <w:szCs w:val="24"/>
          <w:lang w:val="pl-PL"/>
        </w:rPr>
        <w:t>5</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Organizacji Partnerskich działających w</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 xml:space="preserve">województwie warmińsko – mazurskim, z których większość stanowią Ośrodki Działaj Lokalnie: </w:t>
      </w:r>
      <w:r w:rsidRPr="00AE7C53">
        <w:rPr>
          <w:rStyle w:val="verdana11"/>
          <w:rFonts w:asciiTheme="minorHAnsi" w:hAnsiTheme="minorHAnsi" w:cstheme="minorHAnsi"/>
          <w:bCs/>
          <w:sz w:val="24"/>
          <w:szCs w:val="24"/>
          <w:lang w:val="pl-PL"/>
        </w:rPr>
        <w:t xml:space="preserve">Lokalna Grupa Działania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Warmiński Zakątek</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xml:space="preserve">, </w:t>
      </w:r>
      <w:r w:rsidR="00A4762B" w:rsidRPr="00AE7C53">
        <w:rPr>
          <w:rStyle w:val="verdana11"/>
          <w:rFonts w:asciiTheme="minorHAnsi" w:hAnsiTheme="minorHAnsi" w:cstheme="minorHAnsi"/>
          <w:bCs/>
          <w:sz w:val="24"/>
          <w:szCs w:val="24"/>
          <w:lang w:val="pl-PL"/>
        </w:rPr>
        <w:t xml:space="preserve"> Nidzicki Fundusz Lokalny</w:t>
      </w:r>
      <w:r w:rsidR="00A4762B">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Stowarzyszenie Łączy Nas Kanał Elbląski Lokalna Grupa Działania, L</w:t>
      </w:r>
      <w:r w:rsidR="002A7D69" w:rsidRPr="00AE7C53">
        <w:rPr>
          <w:rStyle w:val="verdana11"/>
          <w:rFonts w:asciiTheme="minorHAnsi" w:hAnsiTheme="minorHAnsi" w:cstheme="minorHAnsi"/>
          <w:bCs/>
          <w:sz w:val="24"/>
          <w:szCs w:val="24"/>
          <w:lang w:val="pl-PL"/>
        </w:rPr>
        <w:t>okaln</w:t>
      </w:r>
      <w:r w:rsidR="004C4832">
        <w:rPr>
          <w:rStyle w:val="verdana11"/>
          <w:rFonts w:asciiTheme="minorHAnsi" w:hAnsiTheme="minorHAnsi" w:cstheme="minorHAnsi"/>
          <w:bCs/>
          <w:sz w:val="24"/>
          <w:szCs w:val="24"/>
          <w:lang w:val="pl-PL"/>
        </w:rPr>
        <w:t>ą</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G</w:t>
      </w:r>
      <w:r w:rsidR="002A7D69" w:rsidRPr="00AE7C53">
        <w:rPr>
          <w:rStyle w:val="verdana11"/>
          <w:rFonts w:asciiTheme="minorHAnsi" w:hAnsiTheme="minorHAnsi" w:cstheme="minorHAnsi"/>
          <w:bCs/>
          <w:sz w:val="24"/>
          <w:szCs w:val="24"/>
          <w:lang w:val="pl-PL"/>
        </w:rPr>
        <w:t>rup</w:t>
      </w:r>
      <w:r w:rsidR="004C4832">
        <w:rPr>
          <w:rStyle w:val="verdana11"/>
          <w:rFonts w:asciiTheme="minorHAnsi" w:hAnsiTheme="minorHAnsi" w:cstheme="minorHAnsi"/>
          <w:bCs/>
          <w:sz w:val="24"/>
          <w:szCs w:val="24"/>
          <w:lang w:val="pl-PL"/>
        </w:rPr>
        <w:t>ę</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D</w:t>
      </w:r>
      <w:r w:rsidR="002A7D69" w:rsidRPr="00AE7C53">
        <w:rPr>
          <w:rStyle w:val="verdana11"/>
          <w:rFonts w:asciiTheme="minorHAnsi" w:hAnsiTheme="minorHAnsi" w:cstheme="minorHAnsi"/>
          <w:bCs/>
          <w:sz w:val="24"/>
          <w:szCs w:val="24"/>
          <w:lang w:val="pl-PL"/>
        </w:rPr>
        <w:t>ziałania Stowarzyszenie</w:t>
      </w:r>
      <w:r w:rsidRPr="00AE7C53">
        <w:rPr>
          <w:rStyle w:val="verdana11"/>
          <w:rFonts w:asciiTheme="minorHAnsi" w:hAnsiTheme="minorHAnsi" w:cstheme="minorHAnsi"/>
          <w:bCs/>
          <w:sz w:val="24"/>
          <w:szCs w:val="24"/>
          <w:lang w:val="pl-PL"/>
        </w:rPr>
        <w:t xml:space="preserve">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Południowa Warmia</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Stowarzyszenie Pomocy Dzieciom i</w:t>
      </w:r>
      <w:r w:rsidR="00824420" w:rsidRPr="00AE7C53">
        <w:rPr>
          <w:rStyle w:val="verdana11"/>
          <w:rFonts w:asciiTheme="minorHAnsi" w:hAnsiTheme="minorHAnsi" w:cstheme="minorHAnsi"/>
          <w:bCs/>
          <w:sz w:val="24"/>
          <w:szCs w:val="24"/>
          <w:lang w:val="pl-PL"/>
        </w:rPr>
        <w:t xml:space="preserve"> </w:t>
      </w:r>
      <w:r w:rsidR="00A4762B">
        <w:rPr>
          <w:rStyle w:val="verdana11"/>
          <w:rFonts w:asciiTheme="minorHAnsi" w:hAnsiTheme="minorHAnsi" w:cstheme="minorHAnsi"/>
          <w:bCs/>
          <w:sz w:val="24"/>
          <w:szCs w:val="24"/>
          <w:lang w:val="pl-PL"/>
        </w:rPr>
        <w:t>Młodzieży</w:t>
      </w:r>
      <w:r w:rsidR="00E63ACD" w:rsidRPr="00AE7C53">
        <w:rPr>
          <w:rStyle w:val="verdana11"/>
          <w:rFonts w:asciiTheme="minorHAnsi" w:hAnsiTheme="minorHAnsi" w:cstheme="minorHAnsi"/>
          <w:bCs/>
          <w:sz w:val="24"/>
          <w:szCs w:val="24"/>
          <w:lang w:val="pl-PL"/>
        </w:rPr>
        <w:t>.</w:t>
      </w:r>
    </w:p>
    <w:p w14:paraId="6B2D8B87" w14:textId="3CAA869F" w:rsidR="001275B0" w:rsidRPr="00260AE1" w:rsidRDefault="001275B0" w:rsidP="001275B0">
      <w:pPr>
        <w:pStyle w:val="Tekstpodstawowy31"/>
        <w:numPr>
          <w:ilvl w:val="0"/>
          <w:numId w:val="0"/>
        </w:numPr>
        <w:spacing w:after="0" w:line="276" w:lineRule="auto"/>
        <w:ind w:right="0"/>
        <w:jc w:val="left"/>
        <w:rPr>
          <w:rFonts w:asciiTheme="minorHAnsi" w:hAnsiTheme="minorHAnsi" w:cstheme="minorHAnsi"/>
          <w:b/>
          <w:sz w:val="24"/>
          <w:szCs w:val="24"/>
          <w:lang w:val="pl-PL"/>
        </w:rPr>
      </w:pPr>
      <w:r w:rsidRPr="00260AE1">
        <w:rPr>
          <w:rFonts w:asciiTheme="minorHAnsi" w:hAnsiTheme="minorHAnsi" w:cstheme="minorHAnsi"/>
          <w:b/>
          <w:sz w:val="24"/>
          <w:szCs w:val="24"/>
          <w:lang w:val="pl-PL"/>
        </w:rPr>
        <w:t xml:space="preserve"> </w:t>
      </w:r>
      <w:r w:rsidR="004C4832" w:rsidRPr="00260AE1">
        <w:rPr>
          <w:rFonts w:asciiTheme="minorHAnsi" w:hAnsiTheme="minorHAnsi" w:cstheme="minorHAnsi"/>
          <w:b/>
          <w:sz w:val="24"/>
          <w:szCs w:val="24"/>
          <w:lang w:val="pl-PL"/>
        </w:rPr>
        <w:t>Projekt STRATEGIA NA NOWE CZASYII – MOC MAŁYCH SPOŁECZNOŚCI stanowi przedsięwzięcie</w:t>
      </w:r>
      <w:r w:rsidRPr="00260AE1">
        <w:rPr>
          <w:rFonts w:asciiTheme="minorHAnsi" w:hAnsiTheme="minorHAnsi" w:cstheme="minorHAnsi"/>
          <w:b/>
          <w:sz w:val="24"/>
          <w:szCs w:val="24"/>
          <w:lang w:val="pl-PL"/>
        </w:rPr>
        <w:t xml:space="preserve"> </w:t>
      </w:r>
      <w:r w:rsidR="004C4832" w:rsidRPr="00260AE1">
        <w:rPr>
          <w:rFonts w:asciiTheme="minorHAnsi" w:hAnsiTheme="minorHAnsi" w:cstheme="minorHAnsi"/>
          <w:b/>
          <w:sz w:val="24"/>
          <w:szCs w:val="24"/>
          <w:lang w:val="pl-PL"/>
        </w:rPr>
        <w:t xml:space="preserve">służące zwiększeniu odporności społeczności lokalnych na kryzysy przez zwiększenie potencjału małych i średnich lokalnych organizacji działających na terenach wiejskich oraz w małych i średnich miejscowościach do inicjowania i prowadzenia działań w tym obszarze. </w:t>
      </w:r>
    </w:p>
    <w:p w14:paraId="5F96BCB4"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72C049B2"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Zwiększenie potencjału organizacji będzie również prowadziło do rozwoju i profesjonalizacji</w:t>
      </w:r>
      <w:r w:rsidR="001275B0" w:rsidRPr="00260AE1">
        <w:rPr>
          <w:rFonts w:asciiTheme="minorHAnsi" w:hAnsiTheme="minorHAnsi" w:cstheme="minorHAnsi"/>
          <w:sz w:val="24"/>
          <w:szCs w:val="24"/>
          <w:lang w:val="pl-PL"/>
        </w:rPr>
        <w:t xml:space="preserve"> </w:t>
      </w:r>
    </w:p>
    <w:p w14:paraId="62935CAB"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sektora pozarządowego, w tym do podniesienia jakości współpracy organizacji z administracją, ich </w:t>
      </w:r>
    </w:p>
    <w:p w14:paraId="061C5960"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efektywniejszego zaangażowania w działania na rzecz społeczności lokalnych i odpowiadania na </w:t>
      </w:r>
    </w:p>
    <w:p w14:paraId="196B9609"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aktualne problemy społeczne. Projekt będzie realizowany na obszarze województwa warmińsko –</w:t>
      </w:r>
    </w:p>
    <w:p w14:paraId="5353A6C6"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mazurskiego, które ze względu na przygraniczne położenie jest szczególnie narażone na sytuacje </w:t>
      </w:r>
    </w:p>
    <w:p w14:paraId="49B5E83E"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kryzysowe. </w:t>
      </w:r>
    </w:p>
    <w:p w14:paraId="7EB307CD"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63386B08"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Projekt stanowi priorytet 2 pn. Małe inicjatywy Rządowego Programu Wsparcia Organizacji </w:t>
      </w:r>
    </w:p>
    <w:p w14:paraId="6DA672E3"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Pozarządowych „Moc Małych Społeczności” i jest realizowany przez 5 partnerskich stowarzyszeń </w:t>
      </w:r>
    </w:p>
    <w:p w14:paraId="78F23E63"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posiadających wieloletnie doświadczenie we wdrażaniu projektów partnerskich, w tym w formie </w:t>
      </w:r>
    </w:p>
    <w:p w14:paraId="237CEB82"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regrantingu. Efektem działań będzie rozpoznawalność organizacji w lokalnych społecznościach, </w:t>
      </w:r>
    </w:p>
    <w:p w14:paraId="2C0E869C"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rozwój kompetencji związany z wymianą doświadczeń w realizacji przedsięwzięć, budowanie relacji i </w:t>
      </w:r>
    </w:p>
    <w:p w14:paraId="1F0D3FDD"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zaufania między organizacjami i społecznościami lokalnymi oraz między samymi organizacjami. </w:t>
      </w:r>
    </w:p>
    <w:p w14:paraId="73FA74C6"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27CCBE36" w14:textId="77777777" w:rsidR="001275B0" w:rsidRPr="00260AE1" w:rsidRDefault="004C4832" w:rsidP="004C4832">
      <w:pPr>
        <w:pStyle w:val="Tekstpodstawowy31"/>
        <w:numPr>
          <w:ilvl w:val="0"/>
          <w:numId w:val="0"/>
        </w:numPr>
        <w:spacing w:after="0" w:line="276" w:lineRule="auto"/>
        <w:ind w:left="360" w:right="0" w:hanging="360"/>
        <w:jc w:val="left"/>
        <w:rPr>
          <w:rFonts w:ascii="Calibri Light" w:hAnsi="Calibri Light" w:cs="Calibri Light"/>
          <w:b/>
          <w:sz w:val="28"/>
          <w:szCs w:val="28"/>
          <w:lang w:val="pl-PL"/>
        </w:rPr>
      </w:pPr>
      <w:r w:rsidRPr="00260AE1">
        <w:rPr>
          <w:rFonts w:ascii="Calibri Light" w:hAnsi="Calibri Light" w:cs="Calibri Light"/>
          <w:b/>
          <w:sz w:val="28"/>
          <w:szCs w:val="28"/>
          <w:lang w:val="pl-PL"/>
        </w:rPr>
        <w:t>Wszystkie działania podejmowane w tym obszarze będą służyły realizacji celu</w:t>
      </w:r>
      <w:r w:rsidR="001275B0" w:rsidRPr="00260AE1">
        <w:rPr>
          <w:rFonts w:ascii="Calibri Light" w:hAnsi="Calibri Light" w:cs="Calibri Light"/>
          <w:b/>
          <w:sz w:val="28"/>
          <w:szCs w:val="28"/>
          <w:lang w:val="pl-PL"/>
        </w:rPr>
        <w:t xml:space="preserve"> </w:t>
      </w:r>
    </w:p>
    <w:p w14:paraId="4B51EB66" w14:textId="0F075822" w:rsidR="005F6327" w:rsidRPr="001275B0" w:rsidRDefault="004C4832" w:rsidP="004C4832">
      <w:pPr>
        <w:pStyle w:val="Tekstpodstawowy31"/>
        <w:numPr>
          <w:ilvl w:val="0"/>
          <w:numId w:val="0"/>
        </w:numPr>
        <w:spacing w:after="0" w:line="276" w:lineRule="auto"/>
        <w:ind w:left="360" w:right="0" w:hanging="360"/>
        <w:jc w:val="left"/>
        <w:rPr>
          <w:rFonts w:ascii="Calibri Light" w:hAnsi="Calibri Light" w:cs="Calibri Light"/>
          <w:b/>
          <w:sz w:val="28"/>
          <w:szCs w:val="28"/>
          <w:lang w:val="pl-PL"/>
        </w:rPr>
      </w:pPr>
      <w:r w:rsidRPr="00260AE1">
        <w:rPr>
          <w:rFonts w:ascii="Calibri Light" w:hAnsi="Calibri Light" w:cs="Calibri Light"/>
          <w:b/>
          <w:sz w:val="28"/>
          <w:szCs w:val="28"/>
          <w:lang w:val="pl-PL"/>
        </w:rPr>
        <w:t>głównego Programu, którym jest budowanie i wzmacnianie odporności społecznej.</w:t>
      </w:r>
    </w:p>
    <w:p w14:paraId="0FC50F0C" w14:textId="74A9D762" w:rsidR="005F6327" w:rsidRDefault="005F6327" w:rsidP="00600322">
      <w:pPr>
        <w:pStyle w:val="Tekstpodstawowy31"/>
        <w:numPr>
          <w:ilvl w:val="0"/>
          <w:numId w:val="0"/>
        </w:numPr>
        <w:spacing w:after="0" w:line="276" w:lineRule="auto"/>
        <w:jc w:val="left"/>
        <w:rPr>
          <w:rFonts w:asciiTheme="minorHAnsi" w:hAnsiTheme="minorHAnsi" w:cstheme="minorHAnsi"/>
          <w:sz w:val="24"/>
          <w:szCs w:val="24"/>
          <w:lang w:val="pl-PL"/>
        </w:rPr>
      </w:pPr>
    </w:p>
    <w:p w14:paraId="32B8CC87" w14:textId="77777777" w:rsidR="001275B0" w:rsidRPr="00AE7C53" w:rsidRDefault="001275B0" w:rsidP="00600322">
      <w:pPr>
        <w:pStyle w:val="Tekstpodstawowy31"/>
        <w:numPr>
          <w:ilvl w:val="0"/>
          <w:numId w:val="0"/>
        </w:numPr>
        <w:spacing w:after="0" w:line="276" w:lineRule="auto"/>
        <w:jc w:val="left"/>
        <w:rPr>
          <w:rFonts w:asciiTheme="minorHAnsi" w:hAnsiTheme="minorHAnsi" w:cstheme="minorHAnsi"/>
          <w:b/>
          <w:sz w:val="24"/>
          <w:szCs w:val="24"/>
          <w:lang w:val="pl-PL"/>
        </w:rPr>
      </w:pPr>
    </w:p>
    <w:p w14:paraId="441ED2E1" w14:textId="735B33EC" w:rsidR="0014073C" w:rsidRPr="00AE7C53" w:rsidRDefault="00AF08DE" w:rsidP="00600322">
      <w:pPr>
        <w:pStyle w:val="Tekstpodstawowy31"/>
        <w:numPr>
          <w:ilvl w:val="0"/>
          <w:numId w:val="0"/>
        </w:numPr>
        <w:spacing w:after="0" w:line="276" w:lineRule="auto"/>
        <w:jc w:val="left"/>
        <w:rPr>
          <w:rFonts w:asciiTheme="minorHAnsi" w:hAnsiTheme="minorHAnsi" w:cstheme="minorHAnsi"/>
          <w:b/>
          <w:color w:val="FF0000"/>
          <w:sz w:val="24"/>
          <w:szCs w:val="24"/>
          <w:lang w:val="pl-PL"/>
        </w:rPr>
      </w:pPr>
      <w:r w:rsidRPr="00AE7C53">
        <w:rPr>
          <w:rFonts w:asciiTheme="minorHAnsi" w:hAnsiTheme="minorHAnsi" w:cstheme="minorHAnsi"/>
          <w:b/>
          <w:sz w:val="24"/>
          <w:szCs w:val="24"/>
          <w:lang w:val="pl-PL"/>
        </w:rPr>
        <w:t>Pula na dotacje</w:t>
      </w:r>
      <w:r w:rsidR="008A7F19" w:rsidRPr="00AE7C53">
        <w:rPr>
          <w:rFonts w:asciiTheme="minorHAnsi" w:hAnsiTheme="minorHAnsi" w:cstheme="minorHAnsi"/>
          <w:b/>
          <w:sz w:val="24"/>
          <w:szCs w:val="24"/>
          <w:lang w:val="pl-PL"/>
        </w:rPr>
        <w:t xml:space="preserve">: </w:t>
      </w:r>
      <w:r w:rsidR="001275B0">
        <w:rPr>
          <w:rFonts w:asciiTheme="minorHAnsi" w:hAnsiTheme="minorHAnsi" w:cstheme="minorHAnsi"/>
          <w:b/>
          <w:sz w:val="24"/>
          <w:szCs w:val="24"/>
          <w:lang w:val="pl-PL"/>
        </w:rPr>
        <w:t>6</w:t>
      </w:r>
      <w:r w:rsidR="008A7F19" w:rsidRPr="00AE7C53">
        <w:rPr>
          <w:rFonts w:asciiTheme="minorHAnsi" w:hAnsiTheme="minorHAnsi" w:cstheme="minorHAnsi"/>
          <w:b/>
          <w:sz w:val="24"/>
          <w:szCs w:val="24"/>
          <w:lang w:val="pl-PL"/>
        </w:rPr>
        <w:t>00 000,00 złotych</w:t>
      </w:r>
    </w:p>
    <w:p w14:paraId="185B6CB2" w14:textId="77777777" w:rsidR="002A7D69" w:rsidRPr="00AE7C53" w:rsidRDefault="002A7D69" w:rsidP="00600322">
      <w:pPr>
        <w:pStyle w:val="Tekstpodstawowy31"/>
        <w:numPr>
          <w:ilvl w:val="0"/>
          <w:numId w:val="0"/>
        </w:numPr>
        <w:spacing w:after="0" w:line="276" w:lineRule="auto"/>
        <w:jc w:val="left"/>
        <w:rPr>
          <w:rFonts w:asciiTheme="minorHAnsi" w:hAnsiTheme="minorHAnsi" w:cstheme="minorHAnsi"/>
          <w:sz w:val="24"/>
          <w:szCs w:val="24"/>
          <w:lang w:val="pl-PL"/>
        </w:rPr>
      </w:pPr>
    </w:p>
    <w:p w14:paraId="649C7253" w14:textId="77777777" w:rsidR="005631E2" w:rsidRPr="00AE7C53" w:rsidRDefault="00F31130" w:rsidP="00AE7C53">
      <w:pPr>
        <w:pStyle w:val="Tekstpodstawowy31"/>
        <w:numPr>
          <w:ilvl w:val="0"/>
          <w:numId w:val="0"/>
        </w:numPr>
        <w:spacing w:after="0" w:line="276" w:lineRule="auto"/>
        <w:ind w:right="-286"/>
        <w:rPr>
          <w:rFonts w:asciiTheme="minorHAnsi" w:hAnsiTheme="minorHAnsi" w:cstheme="minorHAnsi"/>
          <w:sz w:val="24"/>
          <w:szCs w:val="24"/>
          <w:lang w:val="pl-PL"/>
        </w:rPr>
      </w:pPr>
      <w:r w:rsidRPr="00AE7C53">
        <w:rPr>
          <w:rFonts w:asciiTheme="minorHAnsi" w:hAnsiTheme="minorHAnsi" w:cstheme="minorHAnsi"/>
          <w:sz w:val="24"/>
          <w:szCs w:val="24"/>
          <w:lang w:val="pl-PL"/>
        </w:rPr>
        <w:t>W ramach konkursu przewidywane jest przyznanie dotacji</w:t>
      </w:r>
      <w:r w:rsidR="00836E35" w:rsidRPr="00AE7C53">
        <w:rPr>
          <w:rFonts w:asciiTheme="minorHAnsi" w:hAnsiTheme="minorHAnsi" w:cstheme="minorHAnsi"/>
          <w:sz w:val="24"/>
          <w:szCs w:val="24"/>
          <w:lang w:val="pl-PL"/>
        </w:rPr>
        <w:t xml:space="preserve"> w</w:t>
      </w:r>
      <w:r w:rsidR="0014073C" w:rsidRPr="00AE7C53">
        <w:rPr>
          <w:rFonts w:asciiTheme="minorHAnsi" w:hAnsiTheme="minorHAnsi" w:cstheme="minorHAnsi"/>
          <w:sz w:val="24"/>
          <w:szCs w:val="24"/>
          <w:lang w:val="pl-PL"/>
        </w:rPr>
        <w:t xml:space="preserve"> </w:t>
      </w:r>
      <w:r w:rsidR="00E25AEA" w:rsidRPr="00AE7C53">
        <w:rPr>
          <w:rFonts w:asciiTheme="minorHAnsi" w:hAnsiTheme="minorHAnsi" w:cstheme="minorHAnsi"/>
          <w:b/>
          <w:sz w:val="24"/>
          <w:szCs w:val="24"/>
          <w:u w:val="single"/>
          <w:lang w:val="pl-PL"/>
        </w:rPr>
        <w:t xml:space="preserve">wysokości od </w:t>
      </w:r>
      <w:r w:rsidR="005F6327" w:rsidRPr="00AE7C53">
        <w:rPr>
          <w:rFonts w:asciiTheme="minorHAnsi" w:hAnsiTheme="minorHAnsi" w:cstheme="minorHAnsi"/>
          <w:b/>
          <w:sz w:val="24"/>
          <w:szCs w:val="24"/>
          <w:u w:val="single"/>
          <w:lang w:val="pl-PL"/>
        </w:rPr>
        <w:t>5</w:t>
      </w:r>
      <w:r w:rsidR="00E25AEA" w:rsidRPr="00AE7C53">
        <w:rPr>
          <w:rFonts w:asciiTheme="minorHAnsi" w:hAnsiTheme="minorHAnsi" w:cstheme="minorHAnsi"/>
          <w:b/>
          <w:sz w:val="24"/>
          <w:szCs w:val="24"/>
          <w:u w:val="single"/>
          <w:lang w:val="pl-PL"/>
        </w:rPr>
        <w:t>.0</w:t>
      </w:r>
      <w:r w:rsidR="00A64DEC" w:rsidRPr="00AE7C53">
        <w:rPr>
          <w:rFonts w:asciiTheme="minorHAnsi" w:hAnsiTheme="minorHAnsi" w:cstheme="minorHAnsi"/>
          <w:b/>
          <w:sz w:val="24"/>
          <w:szCs w:val="24"/>
          <w:u w:val="single"/>
          <w:lang w:val="pl-PL"/>
        </w:rPr>
        <w:t>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 do </w:t>
      </w:r>
      <w:r w:rsidR="005F6327" w:rsidRPr="00AE7C53">
        <w:rPr>
          <w:rFonts w:asciiTheme="minorHAnsi" w:hAnsiTheme="minorHAnsi" w:cstheme="minorHAnsi"/>
          <w:b/>
          <w:sz w:val="24"/>
          <w:szCs w:val="24"/>
          <w:u w:val="single"/>
          <w:lang w:val="pl-PL"/>
        </w:rPr>
        <w:t>10</w:t>
      </w:r>
      <w:r w:rsidR="00E25AEA" w:rsidRPr="00AE7C53">
        <w:rPr>
          <w:rFonts w:asciiTheme="minorHAnsi" w:hAnsiTheme="minorHAnsi" w:cstheme="minorHAnsi"/>
          <w:b/>
          <w:sz w:val="24"/>
          <w:szCs w:val="24"/>
          <w:u w:val="single"/>
          <w:lang w:val="pl-PL"/>
        </w:rPr>
        <w:t>.</w:t>
      </w:r>
      <w:r w:rsidR="00A64DEC" w:rsidRPr="00AE7C53">
        <w:rPr>
          <w:rFonts w:asciiTheme="minorHAnsi" w:hAnsiTheme="minorHAnsi" w:cstheme="minorHAnsi"/>
          <w:b/>
          <w:sz w:val="24"/>
          <w:szCs w:val="24"/>
          <w:u w:val="single"/>
          <w:lang w:val="pl-PL"/>
        </w:rPr>
        <w:t>000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w:t>
      </w:r>
      <w:r w:rsidR="00A64DEC" w:rsidRPr="00AE7C53">
        <w:rPr>
          <w:rFonts w:asciiTheme="minorHAnsi" w:hAnsiTheme="minorHAnsi" w:cstheme="minorHAnsi"/>
          <w:sz w:val="24"/>
          <w:szCs w:val="24"/>
          <w:lang w:val="pl-PL"/>
        </w:rPr>
        <w:t xml:space="preserve"> </w:t>
      </w:r>
    </w:p>
    <w:p w14:paraId="5125972A" w14:textId="6EB3876B" w:rsidR="005631E2" w:rsidRPr="00AE7C53" w:rsidRDefault="00E25AEA"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t>
      </w:r>
      <w:r w:rsidR="00A64DEC" w:rsidRPr="00AE7C53">
        <w:rPr>
          <w:rFonts w:asciiTheme="minorHAnsi" w:hAnsiTheme="minorHAnsi" w:cstheme="minorHAnsi"/>
          <w:sz w:val="24"/>
          <w:szCs w:val="24"/>
          <w:lang w:val="pl-PL"/>
        </w:rPr>
        <w:t>niskobudżetowe</w:t>
      </w:r>
      <w:r w:rsidR="00F56C42" w:rsidRPr="00AE7C53">
        <w:rPr>
          <w:rFonts w:asciiTheme="minorHAnsi" w:hAnsiTheme="minorHAnsi" w:cstheme="minorHAnsi"/>
          <w:sz w:val="24"/>
          <w:szCs w:val="24"/>
          <w:lang w:val="pl-PL"/>
        </w:rPr>
        <w:t xml:space="preserve"> </w:t>
      </w:r>
      <w:r w:rsidR="002E48B0" w:rsidRPr="00AE7C53">
        <w:rPr>
          <w:rFonts w:asciiTheme="minorHAnsi" w:hAnsiTheme="minorHAnsi" w:cstheme="minorHAnsi"/>
          <w:sz w:val="24"/>
          <w:szCs w:val="24"/>
          <w:lang w:val="pl-PL"/>
        </w:rPr>
        <w:t>projekty, które</w:t>
      </w:r>
      <w:r w:rsidR="005631E2" w:rsidRPr="00AE7C53">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mają na celu wzmacnianie potencjału instytucjonalnego tych organizacji, a przez</w:t>
      </w:r>
      <w:r w:rsidR="00D70FAD">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realizowane przez nie działania – rozwój aktywności i integracji społecznej oraz wzmacnianie odporności społeczności lokalnych</w:t>
      </w:r>
      <w:r w:rsidR="005631E2" w:rsidRPr="00AE7C53">
        <w:rPr>
          <w:rFonts w:asciiTheme="minorHAnsi" w:hAnsiTheme="minorHAnsi" w:cstheme="minorHAnsi"/>
          <w:sz w:val="24"/>
          <w:szCs w:val="24"/>
          <w:lang w:val="pl-PL"/>
        </w:rPr>
        <w:t>:</w:t>
      </w:r>
    </w:p>
    <w:p w14:paraId="04ECF61D" w14:textId="55D4D064"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lokalne przedsięwzięcia angażujące społeczność, w której działa organizacja (np. sprzątanie świata, sprzątanie po powodzi);</w:t>
      </w:r>
    </w:p>
    <w:p w14:paraId="5041D751" w14:textId="5FAA38EB"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działania związane z przygotowaniem społeczności lokalnej na zagrożenia oraz działania mające na celu ograniczanie negatywnych skutków w przypadku ich wystąpienia (np. działania prewencyjne, projekty związane z tematyką bezpieczeństwa cyfrowego, identyfikowanie tzw. wolontariuszy spontanicznych, którzy w razie zagrożenia</w:t>
      </w:r>
      <w:r w:rsidR="005631E2"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mogą świadczyć pomoc, radzenie sobie ze społecznymi skutkami powodzi lub innych kryzysów, budowanie formalnych procedur współpracy pomiędzy organizacjami pozarządowymi a władzami samorządowymi w sytuacjach kryzysowych); </w:t>
      </w:r>
    </w:p>
    <w:p w14:paraId="2FA48BB5" w14:textId="20566BAF"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działania aktywizujące społeczności lokalne oraz promujące działalność organizacji np. zachęcające do członkostwa w organizacjach lub wolontariatu; </w:t>
      </w:r>
    </w:p>
    <w:p w14:paraId="7BE2D9C1" w14:textId="2E6DEA06"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działania edukacyjne dotyczące wykorzystywania w społecznościach lokalnych narzędzi partycypacji obywatelskiej (np. konsultacji społecznych, narzędzi deliberatywnych, debat i wysłuchań obywatelskich). </w:t>
      </w:r>
    </w:p>
    <w:p w14:paraId="584B5692" w14:textId="77777777" w:rsidR="005631E2" w:rsidRPr="00AE7C53" w:rsidRDefault="005631E2" w:rsidP="00600322">
      <w:pPr>
        <w:pStyle w:val="Tekstpodstawowy31"/>
        <w:numPr>
          <w:ilvl w:val="0"/>
          <w:numId w:val="0"/>
        </w:numPr>
        <w:spacing w:after="0" w:line="276" w:lineRule="auto"/>
        <w:rPr>
          <w:rFonts w:asciiTheme="minorHAnsi" w:hAnsiTheme="minorHAnsi" w:cstheme="minorHAnsi"/>
          <w:sz w:val="24"/>
          <w:szCs w:val="24"/>
          <w:lang w:val="pl-PL"/>
        </w:rPr>
      </w:pPr>
    </w:p>
    <w:p w14:paraId="7CC27867" w14:textId="5D44F20F" w:rsidR="00944F6E" w:rsidRPr="00AE7C53" w:rsidRDefault="005F6327"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r w:rsidR="005631E2" w:rsidRPr="00AE7C53">
        <w:rPr>
          <w:rFonts w:asciiTheme="minorHAnsi" w:hAnsiTheme="minorHAnsi" w:cstheme="minorHAnsi"/>
          <w:b/>
          <w:sz w:val="24"/>
          <w:szCs w:val="24"/>
          <w:lang w:val="pl-PL"/>
        </w:rPr>
        <w:t>.</w:t>
      </w:r>
    </w:p>
    <w:p w14:paraId="5B5BEEF0" w14:textId="77777777" w:rsidR="0057109B" w:rsidRPr="00AE7C53" w:rsidRDefault="0057109B" w:rsidP="00600322">
      <w:pPr>
        <w:pStyle w:val="Tekstpodstawowy31"/>
        <w:numPr>
          <w:ilvl w:val="0"/>
          <w:numId w:val="0"/>
        </w:numPr>
        <w:spacing w:after="0" w:line="276" w:lineRule="auto"/>
        <w:ind w:right="51"/>
        <w:rPr>
          <w:rFonts w:asciiTheme="minorHAnsi" w:hAnsiTheme="minorHAnsi" w:cstheme="minorHAnsi"/>
          <w:sz w:val="24"/>
          <w:szCs w:val="24"/>
          <w:lang w:val="pl-PL"/>
        </w:rPr>
      </w:pPr>
    </w:p>
    <w:p w14:paraId="28CD70AE" w14:textId="77777777" w:rsidR="00F31130" w:rsidRPr="00063EF6" w:rsidRDefault="005F6D84"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 xml:space="preserve">II. </w:t>
      </w:r>
      <w:r w:rsidR="00756D88" w:rsidRPr="00063EF6">
        <w:rPr>
          <w:rStyle w:val="Wyrnieniedelikatne"/>
          <w:rFonts w:asciiTheme="minorHAnsi" w:hAnsiTheme="minorHAnsi" w:cstheme="minorHAnsi"/>
          <w:b/>
          <w:i w:val="0"/>
          <w:iCs w:val="0"/>
          <w:lang w:val="pl-PL"/>
        </w:rPr>
        <w:t>Kto może ubiegać się</w:t>
      </w:r>
      <w:r w:rsidR="002E6404" w:rsidRPr="00063EF6">
        <w:rPr>
          <w:rStyle w:val="Wyrnieniedelikatne"/>
          <w:rFonts w:asciiTheme="minorHAnsi" w:hAnsiTheme="minorHAnsi" w:cstheme="minorHAnsi"/>
          <w:b/>
          <w:i w:val="0"/>
          <w:iCs w:val="0"/>
          <w:lang w:val="pl-PL"/>
        </w:rPr>
        <w:t xml:space="preserve"> o </w:t>
      </w:r>
      <w:r w:rsidR="002209F7" w:rsidRPr="00063EF6">
        <w:rPr>
          <w:rStyle w:val="Wyrnieniedelikatne"/>
          <w:rFonts w:asciiTheme="minorHAnsi" w:hAnsiTheme="minorHAnsi" w:cstheme="minorHAnsi"/>
          <w:b/>
          <w:i w:val="0"/>
          <w:iCs w:val="0"/>
          <w:lang w:val="pl-PL"/>
        </w:rPr>
        <w:t>MIKRO</w:t>
      </w:r>
      <w:r w:rsidR="00756D88" w:rsidRPr="00063EF6">
        <w:rPr>
          <w:rStyle w:val="Wyrnieniedelikatne"/>
          <w:rFonts w:asciiTheme="minorHAnsi" w:hAnsiTheme="minorHAnsi" w:cstheme="minorHAnsi"/>
          <w:b/>
          <w:i w:val="0"/>
          <w:iCs w:val="0"/>
          <w:lang w:val="pl-PL"/>
        </w:rPr>
        <w:t>dotacje?</w:t>
      </w:r>
    </w:p>
    <w:p w14:paraId="3D7F39A2" w14:textId="63937701" w:rsidR="005631E2" w:rsidRPr="00AE7C53" w:rsidRDefault="005631E2" w:rsidP="00600322">
      <w:pPr>
        <w:spacing w:after="0" w:line="276" w:lineRule="auto"/>
        <w:ind w:right="51"/>
        <w:rPr>
          <w:rFonts w:asciiTheme="minorHAnsi" w:hAnsiTheme="minorHAnsi" w:cstheme="minorHAnsi"/>
          <w:sz w:val="24"/>
          <w:szCs w:val="24"/>
          <w:lang w:val="pl-PL"/>
        </w:rPr>
      </w:pPr>
      <w:r w:rsidRPr="00AE7C53">
        <w:rPr>
          <w:rFonts w:asciiTheme="minorHAnsi" w:hAnsiTheme="minorHAnsi" w:cstheme="minorHAnsi"/>
          <w:sz w:val="24"/>
          <w:szCs w:val="24"/>
          <w:lang w:val="pl-PL"/>
        </w:rPr>
        <w:t>Wsparcie w ramach Priorytetu 3 adresowane jest do najmniejszych, lokalnych organizacji pozarządowych oraz lokalnych grup nieformalnych, nieposiadających jeszcze potencjału do realizacji bardziej złożonych zadań w ramach Priorytetu 1.</w:t>
      </w:r>
    </w:p>
    <w:p w14:paraId="382C1906" w14:textId="7D435002" w:rsidR="00AE43E4" w:rsidRPr="00260AE1" w:rsidRDefault="0082502F" w:rsidP="00AE43E4">
      <w:pPr>
        <w:spacing w:after="0" w:line="276" w:lineRule="auto"/>
        <w:jc w:val="both"/>
        <w:rPr>
          <w:rFonts w:ascii="Calibri" w:hAnsi="Calibri" w:cs="Calibri"/>
          <w:sz w:val="24"/>
          <w:szCs w:val="24"/>
          <w:lang w:val="pl-PL"/>
        </w:rPr>
      </w:pPr>
      <w:r w:rsidRPr="00AE7C53">
        <w:rPr>
          <w:rFonts w:asciiTheme="minorHAnsi" w:hAnsiTheme="minorHAnsi" w:cstheme="minorHAnsi"/>
          <w:sz w:val="24"/>
          <w:szCs w:val="24"/>
          <w:lang w:val="pl-PL"/>
        </w:rPr>
        <w:lastRenderedPageBreak/>
        <w:t xml:space="preserve">Grupę docelową projektu zgodnie z zasadami Programu Moc Małych Społeczności stanowią </w:t>
      </w:r>
      <w:r w:rsidR="00CF0287" w:rsidRPr="00AE7C53">
        <w:rPr>
          <w:rFonts w:asciiTheme="minorHAnsi" w:hAnsiTheme="minorHAnsi" w:cstheme="minorHAnsi"/>
          <w:sz w:val="24"/>
          <w:szCs w:val="24"/>
          <w:lang w:val="pl-PL"/>
        </w:rPr>
        <w:t xml:space="preserve">działające czyli mające siedzibę, oddział, miejsce zamieszkania na terenie województwa warmińsko </w:t>
      </w:r>
    </w:p>
    <w:p w14:paraId="06B5F92A" w14:textId="77777777" w:rsidR="00AE43E4" w:rsidRPr="00260AE1" w:rsidRDefault="001275B0" w:rsidP="00600322">
      <w:pPr>
        <w:spacing w:after="0" w:line="276" w:lineRule="auto"/>
        <w:jc w:val="both"/>
        <w:rPr>
          <w:rFonts w:ascii="Calibri" w:hAnsi="Calibri" w:cs="Calibri"/>
          <w:b/>
          <w:sz w:val="24"/>
          <w:szCs w:val="24"/>
          <w:lang w:val="pl-PL"/>
        </w:rPr>
      </w:pPr>
      <w:r w:rsidRPr="00260AE1">
        <w:rPr>
          <w:rFonts w:ascii="Calibri" w:hAnsi="Calibri" w:cs="Calibri"/>
          <w:sz w:val="24"/>
          <w:szCs w:val="24"/>
          <w:lang w:val="pl-PL"/>
        </w:rPr>
        <w:t xml:space="preserve">1) </w:t>
      </w:r>
      <w:r w:rsidRPr="00260AE1">
        <w:rPr>
          <w:rFonts w:ascii="Calibri" w:hAnsi="Calibri" w:cs="Calibri"/>
          <w:b/>
          <w:sz w:val="24"/>
          <w:szCs w:val="24"/>
          <w:lang w:val="pl-PL"/>
        </w:rPr>
        <w:t>Małe i średnie lokalne organizacje pozarządowe MIŚLOP</w:t>
      </w:r>
      <w:r w:rsidRPr="00260AE1">
        <w:rPr>
          <w:rFonts w:ascii="Calibri" w:hAnsi="Calibri" w:cs="Calibri"/>
          <w:sz w:val="24"/>
          <w:szCs w:val="24"/>
          <w:lang w:val="pl-PL"/>
        </w:rPr>
        <w:t xml:space="preserve">, </w:t>
      </w:r>
      <w:r w:rsidRPr="00260AE1">
        <w:rPr>
          <w:rFonts w:ascii="Calibri" w:hAnsi="Calibri" w:cs="Calibri"/>
          <w:b/>
          <w:sz w:val="24"/>
          <w:szCs w:val="24"/>
          <w:lang w:val="pl-PL"/>
        </w:rPr>
        <w:t xml:space="preserve">korzystając z narzędzia w postaci </w:t>
      </w:r>
    </w:p>
    <w:p w14:paraId="03F4B193"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mikrodotacji: organizacje pozarządowe oraz podmioty, o których mowa w art. 3 ust. 3 </w:t>
      </w:r>
    </w:p>
    <w:p w14:paraId="23C260F6"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UoDPPiW, </w:t>
      </w: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których średni roczny przychód z trzech ostatnich zamkniętych lat budżetowych nie </w:t>
      </w:r>
    </w:p>
    <w:p w14:paraId="39A969BE"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przekroczył 200.000 zł oraz zarejestrowane i prowadzące działalność na terenach wiejskich lub </w:t>
      </w:r>
    </w:p>
    <w:p w14:paraId="2298FAD5" w14:textId="7A94BFC8"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w miejscowościach liczących nie więcej niż 100 000 mieszkańców:</w:t>
      </w:r>
      <w:r w:rsidR="001275B0" w:rsidRPr="00260AE1">
        <w:rPr>
          <w:rFonts w:ascii="Calibri" w:hAnsi="Calibri" w:cs="Calibri"/>
          <w:sz w:val="24"/>
          <w:szCs w:val="24"/>
          <w:lang w:val="pl-PL"/>
        </w:rPr>
        <w:t xml:space="preserve"> </w:t>
      </w:r>
    </w:p>
    <w:p w14:paraId="7A49E639" w14:textId="284A305C"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a)</w:t>
      </w:r>
      <w:r w:rsidR="00AE43E4" w:rsidRPr="00260AE1">
        <w:rPr>
          <w:rFonts w:ascii="Calibri" w:hAnsi="Calibri" w:cs="Calibri"/>
          <w:sz w:val="24"/>
          <w:szCs w:val="24"/>
          <w:lang w:val="pl-PL"/>
        </w:rPr>
        <w:t xml:space="preserve"> </w:t>
      </w:r>
      <w:r w:rsidRPr="00260AE1">
        <w:rPr>
          <w:rFonts w:ascii="Calibri" w:hAnsi="Calibri" w:cs="Calibri"/>
          <w:sz w:val="24"/>
          <w:szCs w:val="24"/>
          <w:lang w:val="pl-PL"/>
        </w:rPr>
        <w:t xml:space="preserve">organizacje pozarządowe, o których mowa w art. 3 ust. 2 UoDPPiW, w tym w szczególności </w:t>
      </w:r>
    </w:p>
    <w:p w14:paraId="6A93F0AA"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stowarzyszenia (w tym stowarzyszenia zwykłe), związki stowarzyszeń, fundacje oraz jednostki </w:t>
      </w:r>
    </w:p>
    <w:p w14:paraId="3E3148F1" w14:textId="15C20CCC"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terenowe organizacji pozarządowych posiadające osobowość prawną; </w:t>
      </w:r>
    </w:p>
    <w:p w14:paraId="3E1A4FF5"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b)</w:t>
      </w:r>
      <w:r w:rsidR="00AE43E4" w:rsidRPr="00260AE1">
        <w:rPr>
          <w:rFonts w:ascii="Calibri" w:hAnsi="Calibri" w:cs="Calibri"/>
          <w:sz w:val="24"/>
          <w:szCs w:val="24"/>
          <w:lang w:val="pl-PL"/>
        </w:rPr>
        <w:t xml:space="preserve"> </w:t>
      </w:r>
      <w:r w:rsidRPr="00260AE1">
        <w:rPr>
          <w:rFonts w:ascii="Calibri" w:hAnsi="Calibri" w:cs="Calibri"/>
          <w:sz w:val="24"/>
          <w:szCs w:val="24"/>
          <w:lang w:val="pl-PL"/>
        </w:rPr>
        <w:t xml:space="preserve">osoby prawne i jednostki organizacyjne działające na podstawie przepisów o stosunku państwa </w:t>
      </w:r>
    </w:p>
    <w:p w14:paraId="51748BB2"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do Kościoła Katolickiego w Rzeczypospolitej Polskiej, o stosunku państwa do innych kościołów </w:t>
      </w:r>
    </w:p>
    <w:p w14:paraId="2E74B649"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i związków wyznaniowych oraz o gwarancjach wolności sumienia i wyznania, jeżeli ich cele </w:t>
      </w:r>
    </w:p>
    <w:p w14:paraId="2E9CFA2F" w14:textId="1BE6E0AD"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statutowe obejmują prowadzenie działalności pożytku publicznego; </w:t>
      </w:r>
    </w:p>
    <w:p w14:paraId="66DDBA28"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c) spółdzielnie socjalne; </w:t>
      </w:r>
    </w:p>
    <w:p w14:paraId="2F6D62FD"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d) spółki akcyjne i spółki z ograniczoną odpowiedzialnością oraz kluby sportowe będące spółkami </w:t>
      </w:r>
    </w:p>
    <w:p w14:paraId="7C9D032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działającymi na podstawie przepisów ustawy z dnia 25 czerwca 2010 r. o sporcie (Dz. U. z 2026 r. </w:t>
      </w:r>
    </w:p>
    <w:p w14:paraId="5807A12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poz. 95), które nie działają w celu osiągnięcia zysku oraz przeznaczają całość dochodu na realizację </w:t>
      </w:r>
    </w:p>
    <w:p w14:paraId="4F93CF2D"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celów statutowych oraz nie przeznaczają zysku do podziału między swoich udziałowców, </w:t>
      </w:r>
    </w:p>
    <w:p w14:paraId="229F8CE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akcjonariuszy i pracowników</w:t>
      </w:r>
      <w:r w:rsidRPr="00260AE1">
        <w:rPr>
          <w:rFonts w:ascii="Calibri" w:hAnsi="Calibri" w:cs="Calibri"/>
          <w:sz w:val="24"/>
          <w:szCs w:val="24"/>
          <w:lang w:val="pl-PL"/>
        </w:rPr>
        <w:t>o</w:t>
      </w:r>
    </w:p>
    <w:p w14:paraId="32C50120"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o</w:t>
      </w:r>
      <w:r w:rsidR="001275B0" w:rsidRPr="00260AE1">
        <w:rPr>
          <w:rFonts w:ascii="Calibri" w:hAnsi="Calibri" w:cs="Calibri"/>
          <w:sz w:val="24"/>
          <w:szCs w:val="24"/>
          <w:lang w:val="pl-PL"/>
        </w:rPr>
        <w:t xml:space="preserve">raz nie mają potencjału do samodzielnego złożenia wniosku do programu MOC MAŁYCH SPOŁECZNOŚCI (tj. oświadczą, że nie składały wniosku do programu do priorytetu 1 ze względu na niskie umiejętności i zasoby) </w:t>
      </w:r>
    </w:p>
    <w:p w14:paraId="19570499" w14:textId="77777777" w:rsidR="00AE43E4" w:rsidRPr="00260AE1" w:rsidRDefault="00AE43E4" w:rsidP="00600322">
      <w:pPr>
        <w:spacing w:after="0" w:line="276" w:lineRule="auto"/>
        <w:jc w:val="both"/>
        <w:rPr>
          <w:rFonts w:ascii="Calibri" w:hAnsi="Calibri" w:cs="Calibri"/>
          <w:sz w:val="24"/>
          <w:szCs w:val="24"/>
          <w:lang w:val="pl-PL"/>
        </w:rPr>
      </w:pPr>
    </w:p>
    <w:p w14:paraId="070C4854" w14:textId="77777777" w:rsidR="00AE43E4" w:rsidRPr="00260AE1" w:rsidRDefault="001275B0" w:rsidP="00600322">
      <w:pPr>
        <w:spacing w:after="0" w:line="276" w:lineRule="auto"/>
        <w:jc w:val="both"/>
        <w:rPr>
          <w:rFonts w:ascii="Calibri" w:hAnsi="Calibri" w:cs="Calibri"/>
          <w:b/>
          <w:sz w:val="24"/>
          <w:szCs w:val="24"/>
          <w:lang w:val="pl-PL"/>
        </w:rPr>
      </w:pPr>
      <w:r w:rsidRPr="00260AE1">
        <w:rPr>
          <w:rFonts w:ascii="Calibri" w:hAnsi="Calibri" w:cs="Calibri"/>
          <w:sz w:val="24"/>
          <w:szCs w:val="24"/>
          <w:lang w:val="pl-PL"/>
        </w:rPr>
        <w:t xml:space="preserve">2) </w:t>
      </w:r>
      <w:r w:rsidRPr="00260AE1">
        <w:rPr>
          <w:rFonts w:ascii="Calibri" w:hAnsi="Calibri" w:cs="Calibri"/>
          <w:b/>
          <w:sz w:val="24"/>
          <w:szCs w:val="24"/>
          <w:lang w:val="pl-PL"/>
        </w:rPr>
        <w:t xml:space="preserve">grupy nieformalne, działające na terenach wiejskich lub w małych i średnich miastach (do 100 </w:t>
      </w:r>
    </w:p>
    <w:p w14:paraId="561FBD91" w14:textId="5A106586"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tys. mieszkańców). </w:t>
      </w:r>
    </w:p>
    <w:p w14:paraId="2B6CE7FC" w14:textId="2A12E9F5" w:rsidR="00AE43E4" w:rsidRPr="00260AE1" w:rsidRDefault="001275B0" w:rsidP="00AE43E4">
      <w:pPr>
        <w:spacing w:after="0" w:line="276" w:lineRule="auto"/>
        <w:ind w:left="227"/>
        <w:jc w:val="both"/>
        <w:rPr>
          <w:rFonts w:ascii="Calibri" w:hAnsi="Calibri" w:cs="Calibri"/>
          <w:sz w:val="24"/>
          <w:szCs w:val="24"/>
          <w:lang w:val="pl-PL"/>
        </w:rPr>
      </w:pPr>
      <w:r w:rsidRPr="00260AE1">
        <w:rPr>
          <w:rFonts w:ascii="Calibri" w:hAnsi="Calibri" w:cs="Calibri"/>
          <w:sz w:val="24"/>
          <w:szCs w:val="24"/>
          <w:lang w:val="pl-PL"/>
        </w:rPr>
        <w:t xml:space="preserve">Grupy nieformalne to nie mniej niż trzy osoby, wspólnie realizujące lub chcące realizować działania w sferze pożytku publicznego, które nie realizują tych działań poprzez organizację posiadającą osobowość prawną lub będącą jednostką organizacyjną, o której mowa w art. 331 § 1 Kodeksu Cywilnego. Grupa taka może ubiegać się o wsparcie realizacji lokalnego przedsięwzięcia mieszczącego się w sferze zadań publicznych określonej w art. 4 UoDPPiW: samodzielnie (bezpośrednio) lub wspólnie z inną organizacją pozarządową (tzw. patronem). </w:t>
      </w:r>
    </w:p>
    <w:p w14:paraId="32A61B78" w14:textId="29789EAA" w:rsidR="00AE43E4" w:rsidRPr="00260AE1" w:rsidRDefault="00AE43E4" w:rsidP="00AE43E4">
      <w:pPr>
        <w:spacing w:after="0" w:line="276" w:lineRule="auto"/>
        <w:ind w:left="227"/>
        <w:jc w:val="both"/>
        <w:rPr>
          <w:rFonts w:ascii="Calibri" w:hAnsi="Calibri" w:cs="Calibri"/>
          <w:sz w:val="24"/>
          <w:szCs w:val="24"/>
          <w:lang w:val="pl-PL"/>
        </w:rPr>
      </w:pPr>
    </w:p>
    <w:p w14:paraId="136BB1F5" w14:textId="08612EF8" w:rsidR="00AE43E4" w:rsidRPr="00260AE1" w:rsidRDefault="00AE43E4" w:rsidP="00AE43E4">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PATRON</w:t>
      </w:r>
    </w:p>
    <w:p w14:paraId="570A18F2" w14:textId="77777777" w:rsidR="00AE43E4" w:rsidRPr="00260AE1" w:rsidRDefault="00AE43E4" w:rsidP="00600322">
      <w:pPr>
        <w:spacing w:after="0" w:line="276" w:lineRule="auto"/>
        <w:jc w:val="both"/>
        <w:rPr>
          <w:rFonts w:ascii="Calibri" w:hAnsi="Calibri" w:cs="Calibri"/>
          <w:sz w:val="24"/>
          <w:szCs w:val="24"/>
          <w:lang w:val="pl-PL"/>
        </w:rPr>
      </w:pPr>
    </w:p>
    <w:p w14:paraId="7D1BAEEE"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Organizacja pozarządowa (tzw. patron) - to organizacja pozarządowa lub podmiot wymieniony w art. 3 ust. 3 UoDPPiW, mający siedzibę lub jednostkę organizacyjną w województwie warmińsko – mazurskim lub/i prowadzi działania statutowe na rzecz wspierania grup nieformalnych na terenie całego kraju, która może ubiegać się o przyznanie mikrodotacji na realizację projektu, dzięki któremu konkretna grupa nieformalna (osoby wchodzące w jej skład muszą być wskazane we wniosku o mikrodotację) będzie miała możliwość realizacji lokalnego przedsięwzięcia.</w:t>
      </w:r>
    </w:p>
    <w:p w14:paraId="1A0DF2B1" w14:textId="396BF17A" w:rsidR="00F4455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lastRenderedPageBreak/>
        <w:t xml:space="preserve"> Patron, który otrzyma mikrodotację na wsparcie realizacji lokalnego przedsięwzięcia przez grupę nieformalną to realizator projektu, o którym mowa w art. 2 pkt. 6 UoDPPiW.</w:t>
      </w:r>
    </w:p>
    <w:p w14:paraId="38FBC6E4" w14:textId="77777777" w:rsidR="005D438D" w:rsidRPr="00AE7C53" w:rsidRDefault="005D438D"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Patronem może zostać organizacja pozarządowa lub podmiot wymieniony w art. 3 ust. 3 UoDPPiW, mający siedzibę lub jednostkę organizacyjną w województwie (oddział terenowy) objętym projektem lub/i prowadzi działania statutowe na rzecz wspierania grup nieformalnych na terenie całego kraju. </w:t>
      </w:r>
    </w:p>
    <w:p w14:paraId="4F22569F" w14:textId="77777777" w:rsidR="005D438D" w:rsidRPr="00AE7C53" w:rsidRDefault="005D438D"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związku z tym możemy wyszczególnić 3 rodzaje patronów:</w:t>
      </w:r>
    </w:p>
    <w:p w14:paraId="0CD2190E" w14:textId="32139A50"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w:t>
      </w:r>
    </w:p>
    <w:p w14:paraId="75FBA591" w14:textId="4F6BC17E"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 i prowadzi działania statutowe na rzecz wspierania grup nieformalnych na terenie całego kraju;</w:t>
      </w:r>
    </w:p>
    <w:p w14:paraId="01935C5D" w14:textId="12541E6B"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prowadzi działania statutowe na rzecz wspierania grup nieformalnych na terenie całego kraju</w:t>
      </w:r>
    </w:p>
    <w:p w14:paraId="323A593B" w14:textId="77777777" w:rsidR="00B032D3" w:rsidRPr="00AE7C53" w:rsidRDefault="00B032D3" w:rsidP="00600322">
      <w:pPr>
        <w:spacing w:after="0" w:line="276" w:lineRule="auto"/>
        <w:jc w:val="both"/>
        <w:rPr>
          <w:rFonts w:asciiTheme="minorHAnsi" w:hAnsiTheme="minorHAnsi" w:cstheme="minorHAnsi"/>
          <w:b/>
          <w:sz w:val="24"/>
          <w:szCs w:val="24"/>
          <w:lang w:val="pl-PL"/>
        </w:rPr>
      </w:pPr>
    </w:p>
    <w:p w14:paraId="3D6CD9D9" w14:textId="0BCD8A8E" w:rsidR="00086568" w:rsidRDefault="008E5384"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Członkowie grupy nieformalnej z użyczeniem osobowości prawnej</w:t>
      </w:r>
      <w:r w:rsidR="00293898" w:rsidRPr="00AE7C53">
        <w:rPr>
          <w:rFonts w:asciiTheme="minorHAnsi" w:hAnsiTheme="minorHAnsi" w:cstheme="minorHAnsi"/>
          <w:b/>
          <w:sz w:val="24"/>
          <w:szCs w:val="24"/>
          <w:lang w:val="pl-PL"/>
        </w:rPr>
        <w:t xml:space="preserve"> </w:t>
      </w:r>
      <w:r w:rsidR="00086568" w:rsidRPr="00AE7C53">
        <w:rPr>
          <w:rFonts w:asciiTheme="minorHAnsi" w:hAnsiTheme="minorHAnsi" w:cstheme="minorHAnsi"/>
          <w:b/>
          <w:sz w:val="24"/>
          <w:szCs w:val="24"/>
          <w:lang w:val="pl-PL"/>
        </w:rPr>
        <w:t xml:space="preserve">nie mogą pełnić funkcji w organach statutowych </w:t>
      </w:r>
      <w:r w:rsidR="000A4B96" w:rsidRPr="00AE7C53">
        <w:rPr>
          <w:rFonts w:asciiTheme="minorHAnsi" w:hAnsiTheme="minorHAnsi" w:cstheme="minorHAnsi"/>
          <w:b/>
          <w:sz w:val="24"/>
          <w:szCs w:val="24"/>
          <w:lang w:val="pl-PL"/>
        </w:rPr>
        <w:t>Patrona: zarządzie lub organie nadzoru.</w:t>
      </w:r>
    </w:p>
    <w:p w14:paraId="50D79E01" w14:textId="77777777" w:rsidR="00B535B7" w:rsidRPr="00AE7C53" w:rsidRDefault="00B535B7" w:rsidP="00600322">
      <w:pPr>
        <w:spacing w:after="0" w:line="276" w:lineRule="auto"/>
        <w:jc w:val="both"/>
        <w:rPr>
          <w:rFonts w:asciiTheme="minorHAnsi" w:hAnsiTheme="minorHAnsi" w:cstheme="minorHAnsi"/>
          <w:b/>
          <w:sz w:val="24"/>
          <w:szCs w:val="24"/>
          <w:lang w:val="pl-PL"/>
        </w:rPr>
      </w:pPr>
    </w:p>
    <w:p w14:paraId="4EC2B88D" w14:textId="77777777" w:rsidR="00AE7C53" w:rsidRPr="00AE7C53" w:rsidRDefault="00AE7C53" w:rsidP="00600322">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BF51F5" w:rsidRPr="0071752F" w14:paraId="76C72FAB" w14:textId="77777777" w:rsidTr="00654A7B">
        <w:trPr>
          <w:jc w:val="center"/>
        </w:trPr>
        <w:tc>
          <w:tcPr>
            <w:tcW w:w="10405" w:type="dxa"/>
          </w:tcPr>
          <w:p w14:paraId="1113D0C3"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ZABRONIONE JEST UDZIELANIE DOTACJI: </w:t>
            </w:r>
          </w:p>
          <w:p w14:paraId="2E8A606D"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p w14:paraId="1E8FF25B" w14:textId="07FC9F24" w:rsidR="00BF51F5" w:rsidRPr="00654A7B" w:rsidRDefault="00B032D3" w:rsidP="00654A7B">
            <w:pPr>
              <w:pStyle w:val="Kolorowalistaakcent11"/>
              <w:spacing w:after="0" w:line="276" w:lineRule="auto"/>
              <w:ind w:left="0"/>
              <w:jc w:val="both"/>
              <w:rPr>
                <w:rFonts w:asciiTheme="minorHAnsi" w:hAnsiTheme="minorHAnsi" w:cstheme="minorHAnsi"/>
                <w:b/>
                <w:sz w:val="24"/>
                <w:szCs w:val="24"/>
                <w:lang w:val="pl-PL"/>
              </w:rPr>
            </w:pPr>
            <w:r w:rsidRPr="00654A7B">
              <w:rPr>
                <w:rFonts w:asciiTheme="minorHAnsi" w:hAnsiTheme="minorHAnsi" w:cstheme="minorHAnsi"/>
                <w:b/>
                <w:sz w:val="24"/>
                <w:szCs w:val="24"/>
                <w:lang w:val="pl-PL"/>
              </w:rPr>
              <w:t xml:space="preserve">organizacjom pozarządowym innym niż wymienione w podpunkcie 1 oraz </w:t>
            </w:r>
            <w:r w:rsidR="00B535B7">
              <w:rPr>
                <w:rFonts w:asciiTheme="minorHAnsi" w:hAnsiTheme="minorHAnsi" w:cstheme="minorHAnsi"/>
                <w:b/>
                <w:sz w:val="24"/>
                <w:szCs w:val="24"/>
                <w:lang w:val="pl-PL"/>
              </w:rPr>
              <w:t>grupom nieformalnym działającym</w:t>
            </w:r>
            <w:r w:rsidRPr="00654A7B">
              <w:rPr>
                <w:rFonts w:asciiTheme="minorHAnsi" w:hAnsiTheme="minorHAnsi" w:cstheme="minorHAnsi"/>
                <w:b/>
                <w:sz w:val="24"/>
                <w:szCs w:val="24"/>
                <w:lang w:val="pl-PL"/>
              </w:rPr>
              <w:t xml:space="preserve"> w miastach liczących </w:t>
            </w:r>
            <w:r w:rsidR="00E81E2E">
              <w:rPr>
                <w:rFonts w:asciiTheme="minorHAnsi" w:hAnsiTheme="minorHAnsi" w:cstheme="minorHAnsi"/>
                <w:b/>
                <w:sz w:val="24"/>
                <w:szCs w:val="24"/>
                <w:lang w:val="pl-PL"/>
              </w:rPr>
              <w:t>powyżej</w:t>
            </w:r>
            <w:r w:rsidRPr="00654A7B">
              <w:rPr>
                <w:rFonts w:asciiTheme="minorHAnsi" w:hAnsiTheme="minorHAnsi" w:cstheme="minorHAnsi"/>
                <w:b/>
                <w:sz w:val="24"/>
                <w:szCs w:val="24"/>
                <w:lang w:val="pl-PL"/>
              </w:rPr>
              <w:t xml:space="preserve"> 100.000 mieszkańców, a także organizacjom i grupom nieformalnym realizującym dofinansowane zadanie na terenie miasta liczącego powyżej 100.000 mieszkańców, organizacjom i grupom nieformalnym, w których skład wchodzą osoby powiązane (interesami ekonomicznymi, powiązaniami politycznymi, związkami rodzinnymi lub innymi sytuacjami mogącymi mieć wpływ na bezstronne </w:t>
            </w:r>
            <w:r w:rsidR="00BA6267">
              <w:rPr>
                <w:rFonts w:asciiTheme="minorHAnsi" w:hAnsiTheme="minorHAnsi" w:cstheme="minorHAnsi"/>
                <w:b/>
                <w:sz w:val="24"/>
                <w:szCs w:val="24"/>
                <w:lang w:val="pl-PL"/>
              </w:rPr>
              <w:t xml:space="preserve">                                                                                                                                                                                                                                                       </w:t>
            </w:r>
            <w:r w:rsidRPr="00654A7B">
              <w:rPr>
                <w:rFonts w:asciiTheme="minorHAnsi" w:hAnsiTheme="minorHAnsi" w:cstheme="minorHAnsi"/>
                <w:b/>
                <w:sz w:val="24"/>
                <w:szCs w:val="24"/>
                <w:lang w:val="pl-PL"/>
              </w:rPr>
              <w:t>i obiektywne rozstrzygnięcie konkursów dotacyjnych) z członkami władz Operatora udzielającego dotacji oraz Partnerów projektu</w:t>
            </w:r>
            <w:r w:rsidR="00654A7B" w:rsidRPr="00654A7B">
              <w:rPr>
                <w:rFonts w:asciiTheme="minorHAnsi" w:hAnsiTheme="minorHAnsi" w:cstheme="minorHAnsi"/>
                <w:b/>
                <w:sz w:val="24"/>
                <w:szCs w:val="24"/>
                <w:lang w:val="pl-PL"/>
              </w:rPr>
              <w:t>.</w:t>
            </w:r>
          </w:p>
          <w:p w14:paraId="6954D6F4" w14:textId="779B5EC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tc>
      </w:tr>
    </w:tbl>
    <w:p w14:paraId="335849A2" w14:textId="6CF3AB62" w:rsidR="00293898" w:rsidRPr="00AE7C53" w:rsidRDefault="00293898" w:rsidP="00600322">
      <w:pPr>
        <w:pStyle w:val="Kolorowalistaakcent11"/>
        <w:spacing w:after="0" w:line="276" w:lineRule="auto"/>
        <w:ind w:left="0"/>
        <w:jc w:val="both"/>
        <w:rPr>
          <w:rFonts w:asciiTheme="minorHAnsi" w:hAnsiTheme="minorHAnsi" w:cstheme="minorHAnsi"/>
          <w:sz w:val="24"/>
          <w:szCs w:val="24"/>
          <w:lang w:val="pl-PL"/>
        </w:rPr>
      </w:pPr>
    </w:p>
    <w:p w14:paraId="5D0D99C7" w14:textId="62B645CB" w:rsidR="00BE2BA1" w:rsidRPr="00AE7C53" w:rsidRDefault="003348D6" w:rsidP="00600322">
      <w:pPr>
        <w:pStyle w:val="Kolorowalistaakcent11"/>
        <w:spacing w:after="0" w:line="276" w:lineRule="auto"/>
        <w:ind w:left="0"/>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 xml:space="preserve">Zaleca się, aby </w:t>
      </w:r>
      <w:r w:rsidR="00B05051" w:rsidRPr="00AE7C53">
        <w:rPr>
          <w:rFonts w:asciiTheme="minorHAnsi" w:hAnsiTheme="minorHAnsi" w:cstheme="minorHAnsi"/>
          <w:sz w:val="24"/>
          <w:szCs w:val="24"/>
          <w:lang w:val="pl-PL"/>
        </w:rPr>
        <w:t>w</w:t>
      </w:r>
      <w:r w:rsidRPr="00AE7C53">
        <w:rPr>
          <w:rFonts w:asciiTheme="minorHAnsi" w:hAnsiTheme="minorHAnsi" w:cstheme="minorHAnsi"/>
          <w:sz w:val="24"/>
          <w:szCs w:val="24"/>
          <w:lang w:val="pl-PL"/>
        </w:rPr>
        <w:t xml:space="preserve">nioskodawcy nie posiadający </w:t>
      </w:r>
      <w:r w:rsidR="00FA6C88" w:rsidRPr="00AE7C53">
        <w:rPr>
          <w:rFonts w:asciiTheme="minorHAnsi" w:hAnsiTheme="minorHAnsi" w:cstheme="minorHAnsi"/>
          <w:sz w:val="24"/>
          <w:szCs w:val="24"/>
          <w:lang w:val="pl-PL"/>
        </w:rPr>
        <w:t xml:space="preserve">osobowości prawnej złożyli wniosek za pośrednictwem </w:t>
      </w:r>
      <w:r w:rsidR="00341563" w:rsidRPr="00AE7C53">
        <w:rPr>
          <w:rFonts w:asciiTheme="minorHAnsi" w:hAnsiTheme="minorHAnsi" w:cstheme="minorHAnsi"/>
          <w:sz w:val="24"/>
          <w:szCs w:val="24"/>
          <w:lang w:val="pl-PL"/>
        </w:rPr>
        <w:t>innej organizacji pozarządowej</w:t>
      </w:r>
      <w:r w:rsidR="00B032D3" w:rsidRPr="00AE7C53">
        <w:rPr>
          <w:rFonts w:asciiTheme="minorHAnsi" w:hAnsiTheme="minorHAnsi" w:cstheme="minorHAnsi"/>
          <w:color w:val="FF0000"/>
          <w:sz w:val="24"/>
          <w:szCs w:val="24"/>
          <w:lang w:val="pl-PL"/>
        </w:rPr>
        <w:t>.</w:t>
      </w:r>
    </w:p>
    <w:p w14:paraId="05A07981" w14:textId="78620DE5"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p>
    <w:p w14:paraId="64BC07B2" w14:textId="311C09B8"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Ponadto:</w:t>
      </w:r>
    </w:p>
    <w:p w14:paraId="2160EFF8" w14:textId="3318704F" w:rsidR="00DC4AA9" w:rsidRPr="00AE7C53" w:rsidRDefault="00FA6C88"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Jeden wnioskodawca</w:t>
      </w:r>
      <w:r w:rsidR="0026359E" w:rsidRPr="00AE7C53">
        <w:rPr>
          <w:rFonts w:asciiTheme="minorHAnsi" w:hAnsiTheme="minorHAnsi" w:cstheme="minorHAnsi"/>
          <w:sz w:val="24"/>
          <w:szCs w:val="24"/>
          <w:lang w:val="pl-PL"/>
        </w:rPr>
        <w:t xml:space="preserve"> (w tym członek grupy nieformalnej)</w:t>
      </w:r>
      <w:r w:rsidRPr="00AE7C53">
        <w:rPr>
          <w:rFonts w:asciiTheme="minorHAnsi" w:hAnsiTheme="minorHAnsi" w:cstheme="minorHAnsi"/>
          <w:sz w:val="24"/>
          <w:szCs w:val="24"/>
          <w:lang w:val="pl-PL"/>
        </w:rPr>
        <w:t xml:space="preserve"> może złożyć maksymalnie jeden wniosek</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mikr</w:t>
      </w:r>
      <w:r w:rsidR="00B535B7">
        <w:rPr>
          <w:rFonts w:asciiTheme="minorHAnsi" w:hAnsiTheme="minorHAnsi" w:cstheme="minorHAnsi"/>
          <w:sz w:val="24"/>
          <w:szCs w:val="24"/>
          <w:lang w:val="pl-PL"/>
        </w:rPr>
        <w:t>o</w:t>
      </w:r>
      <w:r w:rsidR="00B032D3" w:rsidRPr="00AE7C53">
        <w:rPr>
          <w:rFonts w:asciiTheme="minorHAnsi" w:hAnsiTheme="minorHAnsi" w:cstheme="minorHAnsi"/>
          <w:sz w:val="24"/>
          <w:szCs w:val="24"/>
          <w:lang w:val="pl-PL"/>
        </w:rPr>
        <w:t>grant</w:t>
      </w:r>
      <w:r w:rsidR="00C91647">
        <w:rPr>
          <w:rFonts w:asciiTheme="minorHAnsi" w:hAnsiTheme="minorHAnsi" w:cstheme="minorHAnsi"/>
          <w:sz w:val="24"/>
          <w:szCs w:val="24"/>
          <w:lang w:val="pl-PL"/>
        </w:rPr>
        <w:t xml:space="preserve">, </w:t>
      </w:r>
    </w:p>
    <w:p w14:paraId="1EE2C746" w14:textId="306673CC" w:rsidR="009714F1" w:rsidRPr="00AE7C53" w:rsidRDefault="00B50D02"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Jedna organizacja pozarządowa</w:t>
      </w:r>
      <w:r w:rsidR="00FA6C88" w:rsidRPr="00AE7C53">
        <w:rPr>
          <w:rFonts w:asciiTheme="minorHAnsi" w:hAnsiTheme="minorHAnsi" w:cstheme="minorHAnsi"/>
          <w:sz w:val="24"/>
          <w:szCs w:val="24"/>
          <w:lang w:val="pl-PL"/>
        </w:rPr>
        <w:t xml:space="preserve"> może użyczyć osobowości prawnej</w:t>
      </w:r>
      <w:r w:rsidR="00A64DEC" w:rsidRPr="00AE7C53">
        <w:rPr>
          <w:rFonts w:asciiTheme="minorHAnsi" w:hAnsiTheme="minorHAnsi" w:cstheme="minorHAnsi"/>
          <w:sz w:val="24"/>
          <w:szCs w:val="24"/>
          <w:lang w:val="pl-PL"/>
        </w:rPr>
        <w:t xml:space="preserve"> (być Patronem) </w:t>
      </w:r>
      <w:r w:rsidR="00B535B7">
        <w:rPr>
          <w:rFonts w:asciiTheme="minorHAnsi" w:hAnsiTheme="minorHAnsi" w:cstheme="minorHAnsi"/>
          <w:sz w:val="24"/>
          <w:szCs w:val="24"/>
          <w:lang w:val="pl-PL"/>
        </w:rPr>
        <w:t>maksymalnie dwóm</w:t>
      </w:r>
      <w:r w:rsidR="005D438D" w:rsidRPr="00AE7C53">
        <w:rPr>
          <w:rFonts w:asciiTheme="minorHAnsi" w:hAnsiTheme="minorHAnsi" w:cstheme="minorHAnsi"/>
          <w:sz w:val="24"/>
          <w:szCs w:val="24"/>
          <w:lang w:val="pl-PL"/>
        </w:rPr>
        <w:t xml:space="preserve"> grup</w:t>
      </w:r>
      <w:r w:rsidR="00B535B7">
        <w:rPr>
          <w:rFonts w:asciiTheme="minorHAnsi" w:hAnsiTheme="minorHAnsi" w:cstheme="minorHAnsi"/>
          <w:sz w:val="24"/>
          <w:szCs w:val="24"/>
          <w:lang w:val="pl-PL"/>
        </w:rPr>
        <w:t>om nieformalnym</w:t>
      </w:r>
      <w:r w:rsidR="005D438D" w:rsidRPr="00AE7C53">
        <w:rPr>
          <w:rFonts w:asciiTheme="minorHAnsi" w:hAnsiTheme="minorHAnsi" w:cstheme="minorHAnsi"/>
          <w:sz w:val="24"/>
          <w:szCs w:val="24"/>
          <w:lang w:val="pl-PL"/>
        </w:rPr>
        <w:t>,</w:t>
      </w:r>
    </w:p>
    <w:p w14:paraId="7D039B86" w14:textId="6E11256D" w:rsidR="009714F1" w:rsidRDefault="00B943C3"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Mikrodotacja nie może być przeznaczona na działalność odpłatną i gospodarczą organizacji</w:t>
      </w:r>
      <w:r w:rsidR="00D33B75">
        <w:rPr>
          <w:rFonts w:asciiTheme="minorHAnsi" w:hAnsiTheme="minorHAnsi" w:cstheme="minorHAnsi"/>
          <w:sz w:val="24"/>
          <w:szCs w:val="24"/>
          <w:lang w:val="pl-PL"/>
        </w:rPr>
        <w:t>.</w:t>
      </w:r>
    </w:p>
    <w:p w14:paraId="22D5B917" w14:textId="7C2A6FCF" w:rsidR="00D33B75" w:rsidRDefault="00D33B75" w:rsidP="00D33B75">
      <w:pPr>
        <w:spacing w:after="0" w:line="276" w:lineRule="auto"/>
        <w:ind w:right="51"/>
        <w:jc w:val="both"/>
        <w:rPr>
          <w:rFonts w:asciiTheme="minorHAnsi" w:hAnsiTheme="minorHAnsi" w:cstheme="minorHAnsi"/>
          <w:sz w:val="24"/>
          <w:szCs w:val="24"/>
          <w:lang w:val="pl-PL"/>
        </w:rPr>
      </w:pPr>
    </w:p>
    <w:p w14:paraId="69677EDF" w14:textId="77777777" w:rsidR="00D33B75" w:rsidRPr="00AE7C53" w:rsidRDefault="00D33B75" w:rsidP="00D33B75">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33B75" w:rsidRPr="0071752F" w14:paraId="2AFDDEA9" w14:textId="77777777" w:rsidTr="00071B80">
        <w:trPr>
          <w:jc w:val="center"/>
        </w:trPr>
        <w:tc>
          <w:tcPr>
            <w:tcW w:w="10405" w:type="dxa"/>
          </w:tcPr>
          <w:p w14:paraId="0027FFDF" w14:textId="1E329C41" w:rsidR="00D33B75" w:rsidRPr="00260AE1" w:rsidRDefault="00D33B75" w:rsidP="00D33B75">
            <w:pPr>
              <w:spacing w:after="0" w:line="276" w:lineRule="auto"/>
              <w:ind w:right="51"/>
              <w:jc w:val="center"/>
              <w:rPr>
                <w:rFonts w:ascii="Calibri" w:hAnsi="Calibri" w:cs="Calibri"/>
                <w:b/>
                <w:sz w:val="24"/>
                <w:szCs w:val="24"/>
                <w:lang w:val="pl-PL"/>
              </w:rPr>
            </w:pPr>
            <w:r w:rsidRPr="00260AE1">
              <w:rPr>
                <w:rFonts w:ascii="Calibri" w:hAnsi="Calibri" w:cs="Calibri"/>
                <w:b/>
                <w:sz w:val="24"/>
                <w:szCs w:val="24"/>
                <w:lang w:val="pl-PL"/>
              </w:rPr>
              <w:t>W KAŻDYM Z MIKROPROJEKTÓW MUSI WZIĄĆ UDZIAŁ:</w:t>
            </w:r>
          </w:p>
          <w:p w14:paraId="16A124BC" w14:textId="77777777" w:rsidR="00D33B75" w:rsidRPr="00260AE1" w:rsidRDefault="00D33B75" w:rsidP="00D33B75">
            <w:pPr>
              <w:spacing w:after="0" w:line="276" w:lineRule="auto"/>
              <w:ind w:right="51"/>
              <w:jc w:val="center"/>
              <w:rPr>
                <w:rFonts w:ascii="Calibri" w:hAnsi="Calibri" w:cs="Calibri"/>
                <w:b/>
                <w:sz w:val="24"/>
                <w:szCs w:val="24"/>
                <w:lang w:val="pl-PL"/>
              </w:rPr>
            </w:pPr>
          </w:p>
          <w:p w14:paraId="29A49BE8" w14:textId="24058FC8" w:rsidR="00D33B75" w:rsidRPr="00AE7C53" w:rsidRDefault="00D33B75" w:rsidP="00D33B75">
            <w:pPr>
              <w:pStyle w:val="Kolorowalistaakcent11"/>
              <w:spacing w:after="0" w:line="276" w:lineRule="auto"/>
              <w:ind w:left="0"/>
              <w:jc w:val="center"/>
              <w:rPr>
                <w:rFonts w:asciiTheme="minorHAnsi" w:hAnsiTheme="minorHAnsi" w:cstheme="minorHAnsi"/>
                <w:b/>
                <w:sz w:val="24"/>
                <w:szCs w:val="24"/>
                <w:lang w:val="pl-PL"/>
              </w:rPr>
            </w:pPr>
            <w:r w:rsidRPr="00260AE1">
              <w:rPr>
                <w:rFonts w:ascii="Calibri" w:hAnsi="Calibri" w:cs="Calibri"/>
                <w:b/>
                <w:sz w:val="24"/>
                <w:szCs w:val="24"/>
                <w:lang w:val="pl-PL"/>
              </w:rPr>
              <w:t>19 BENEFICJENTÓW BEZPOŚREDNICH I MINIMUM 100 BENEFICJENTÓW POŚREDNICH</w:t>
            </w:r>
          </w:p>
        </w:tc>
      </w:tr>
    </w:tbl>
    <w:p w14:paraId="6853C8E4" w14:textId="77777777" w:rsidR="00D33B75" w:rsidRPr="00AE7C53" w:rsidRDefault="00D33B75" w:rsidP="00D33B75">
      <w:pPr>
        <w:pStyle w:val="Kolorowalistaakcent11"/>
        <w:spacing w:after="0" w:line="276" w:lineRule="auto"/>
        <w:ind w:left="0"/>
        <w:jc w:val="both"/>
        <w:rPr>
          <w:rFonts w:asciiTheme="minorHAnsi" w:hAnsiTheme="minorHAnsi" w:cstheme="minorHAnsi"/>
          <w:sz w:val="24"/>
          <w:szCs w:val="24"/>
          <w:lang w:val="pl-PL"/>
        </w:rPr>
      </w:pPr>
    </w:p>
    <w:p w14:paraId="45AAE35B"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19EE67C4"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779C7BEF" w14:textId="740A8A3B" w:rsidR="0067385A" w:rsidRPr="00063EF6" w:rsidRDefault="0067385A"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III. GDZIE MOŻNA UZYSKAĆ WSPARCIE DORADCZE</w:t>
      </w:r>
      <w:r w:rsidR="00836E35" w:rsidRPr="00063EF6">
        <w:rPr>
          <w:rStyle w:val="Wyrnieniedelikatne"/>
          <w:rFonts w:asciiTheme="minorHAnsi" w:hAnsiTheme="minorHAnsi" w:cstheme="minorHAnsi"/>
          <w:b/>
          <w:i w:val="0"/>
          <w:iCs w:val="0"/>
          <w:lang w:val="pl-PL"/>
        </w:rPr>
        <w:t xml:space="preserve"> i </w:t>
      </w:r>
      <w:r w:rsidRPr="00063EF6">
        <w:rPr>
          <w:rStyle w:val="Wyrnieniedelikatne"/>
          <w:rFonts w:asciiTheme="minorHAnsi" w:hAnsiTheme="minorHAnsi" w:cstheme="minorHAnsi"/>
          <w:b/>
          <w:i w:val="0"/>
          <w:iCs w:val="0"/>
          <w:lang w:val="pl-PL"/>
        </w:rPr>
        <w:t>ZŁOŻ</w:t>
      </w:r>
      <w:r w:rsidR="008A1160" w:rsidRPr="00063EF6">
        <w:rPr>
          <w:rStyle w:val="Wyrnieniedelikatne"/>
          <w:rFonts w:asciiTheme="minorHAnsi" w:hAnsiTheme="minorHAnsi" w:cstheme="minorHAnsi"/>
          <w:b/>
          <w:i w:val="0"/>
          <w:iCs w:val="0"/>
          <w:lang w:val="pl-PL"/>
        </w:rPr>
        <w:t>YĆ WNIOSEK</w:t>
      </w:r>
      <w:r w:rsidR="002E6404" w:rsidRPr="00063EF6">
        <w:rPr>
          <w:rStyle w:val="Wyrnieniedelikatne"/>
          <w:rFonts w:asciiTheme="minorHAnsi" w:hAnsiTheme="minorHAnsi" w:cstheme="minorHAnsi"/>
          <w:b/>
          <w:i w:val="0"/>
          <w:iCs w:val="0"/>
          <w:lang w:val="pl-PL"/>
        </w:rPr>
        <w:t xml:space="preserve"> o </w:t>
      </w:r>
      <w:r w:rsidRPr="00063EF6">
        <w:rPr>
          <w:rStyle w:val="Wyrnieniedelikatne"/>
          <w:rFonts w:asciiTheme="minorHAnsi" w:hAnsiTheme="minorHAnsi" w:cstheme="minorHAnsi"/>
          <w:b/>
          <w:i w:val="0"/>
          <w:iCs w:val="0"/>
          <w:lang w:val="pl-PL"/>
        </w:rPr>
        <w:t>MIKRODOTACJĘ</w:t>
      </w:r>
      <w:r w:rsidR="00D95637" w:rsidRPr="00063EF6">
        <w:rPr>
          <w:rStyle w:val="Wyrnieniedelikatne"/>
          <w:rFonts w:asciiTheme="minorHAnsi" w:hAnsiTheme="minorHAnsi" w:cstheme="minorHAnsi"/>
          <w:b/>
          <w:i w:val="0"/>
          <w:iCs w:val="0"/>
          <w:lang w:val="pl-PL"/>
        </w:rPr>
        <w:t xml:space="preserve"> oraz uzyskać dodatkowe informacje</w:t>
      </w:r>
      <w:r w:rsidRPr="00063EF6">
        <w:rPr>
          <w:rStyle w:val="Wyrnieniedelikatne"/>
          <w:rFonts w:asciiTheme="minorHAnsi" w:hAnsiTheme="minorHAnsi" w:cstheme="minorHAnsi"/>
          <w:b/>
          <w:i w:val="0"/>
          <w:iCs w:val="0"/>
          <w:lang w:val="pl-PL"/>
        </w:rPr>
        <w:t>?</w:t>
      </w:r>
    </w:p>
    <w:p w14:paraId="75CD6192" w14:textId="77777777" w:rsidR="00B032D3"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z w:val="24"/>
          <w:szCs w:val="24"/>
          <w:lang w:val="pl-PL"/>
        </w:rPr>
      </w:pPr>
    </w:p>
    <w:p w14:paraId="710DF7C4" w14:textId="06CF8A30" w:rsidR="0067385A"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pacing w:val="0"/>
          <w:sz w:val="24"/>
          <w:szCs w:val="24"/>
          <w:lang w:val="pl-PL"/>
        </w:rPr>
      </w:pPr>
      <w:r w:rsidRPr="00AE7C53">
        <w:rPr>
          <w:rFonts w:asciiTheme="minorHAnsi" w:hAnsiTheme="minorHAnsi" w:cstheme="minorHAnsi"/>
          <w:caps w:val="0"/>
          <w:color w:val="auto"/>
          <w:spacing w:val="0"/>
          <w:sz w:val="24"/>
          <w:szCs w:val="24"/>
          <w:lang w:val="pl-PL"/>
        </w:rPr>
        <w:t xml:space="preserve">Program </w:t>
      </w:r>
      <w:r w:rsidRPr="00AE7C53">
        <w:rPr>
          <w:rFonts w:asciiTheme="minorHAnsi" w:hAnsiTheme="minorHAnsi" w:cstheme="minorHAnsi"/>
          <w:b/>
          <w:caps w:val="0"/>
          <w:color w:val="auto"/>
          <w:spacing w:val="0"/>
          <w:sz w:val="24"/>
          <w:szCs w:val="24"/>
          <w:lang w:val="pl-PL"/>
        </w:rPr>
        <w:t xml:space="preserve">STRATEGIA NA TRUDNE CZASY </w:t>
      </w:r>
      <w:r w:rsidR="00D33B75">
        <w:rPr>
          <w:rFonts w:asciiTheme="minorHAnsi" w:hAnsiTheme="minorHAnsi" w:cstheme="minorHAnsi"/>
          <w:b/>
          <w:caps w:val="0"/>
          <w:color w:val="auto"/>
          <w:spacing w:val="0"/>
          <w:sz w:val="24"/>
          <w:szCs w:val="24"/>
          <w:lang w:val="pl-PL"/>
        </w:rPr>
        <w:t xml:space="preserve">II </w:t>
      </w:r>
      <w:r w:rsidRPr="00AE7C53">
        <w:rPr>
          <w:rFonts w:asciiTheme="minorHAnsi" w:hAnsiTheme="minorHAnsi" w:cstheme="minorHAnsi"/>
          <w:b/>
          <w:caps w:val="0"/>
          <w:color w:val="auto"/>
          <w:spacing w:val="0"/>
          <w:sz w:val="24"/>
          <w:szCs w:val="24"/>
          <w:lang w:val="pl-PL"/>
        </w:rPr>
        <w:t xml:space="preserve">– MOC MAŁYCH SPOŁECZNOŚCI </w:t>
      </w:r>
      <w:r w:rsidRPr="00AE7C53">
        <w:rPr>
          <w:rFonts w:asciiTheme="minorHAnsi" w:hAnsiTheme="minorHAnsi" w:cstheme="minorHAnsi"/>
          <w:caps w:val="0"/>
          <w:color w:val="auto"/>
          <w:spacing w:val="0"/>
          <w:sz w:val="24"/>
          <w:szCs w:val="24"/>
          <w:lang w:val="pl-PL"/>
        </w:rPr>
        <w:t xml:space="preserve">realizowany jest przez sieć ośrodków animacyjno-doradczych </w:t>
      </w:r>
      <w:r w:rsidR="00AE7C53" w:rsidRPr="00AE7C53">
        <w:rPr>
          <w:rFonts w:asciiTheme="minorHAnsi" w:hAnsiTheme="minorHAnsi" w:cstheme="minorHAnsi"/>
          <w:caps w:val="0"/>
          <w:color w:val="auto"/>
          <w:spacing w:val="0"/>
          <w:sz w:val="24"/>
          <w:szCs w:val="24"/>
          <w:lang w:val="pl-PL"/>
        </w:rPr>
        <w:t>W</w:t>
      </w:r>
      <w:r w:rsidRPr="00AE7C53">
        <w:rPr>
          <w:rFonts w:asciiTheme="minorHAnsi" w:hAnsiTheme="minorHAnsi" w:cstheme="minorHAnsi"/>
          <w:caps w:val="0"/>
          <w:color w:val="auto"/>
          <w:spacing w:val="0"/>
          <w:sz w:val="24"/>
          <w:szCs w:val="24"/>
          <w:lang w:val="pl-PL"/>
        </w:rPr>
        <w:t xml:space="preserve">armia </w:t>
      </w:r>
      <w:r w:rsidR="00AE7C53" w:rsidRPr="00AE7C53">
        <w:rPr>
          <w:rFonts w:asciiTheme="minorHAnsi" w:hAnsiTheme="minorHAnsi" w:cstheme="minorHAnsi"/>
          <w:caps w:val="0"/>
          <w:color w:val="auto"/>
          <w:spacing w:val="0"/>
          <w:sz w:val="24"/>
          <w:szCs w:val="24"/>
          <w:lang w:val="pl-PL"/>
        </w:rPr>
        <w:t>M</w:t>
      </w:r>
      <w:r w:rsidRPr="00AE7C53">
        <w:rPr>
          <w:rFonts w:asciiTheme="minorHAnsi" w:hAnsiTheme="minorHAnsi" w:cstheme="minorHAnsi"/>
          <w:caps w:val="0"/>
          <w:color w:val="auto"/>
          <w:spacing w:val="0"/>
          <w:sz w:val="24"/>
          <w:szCs w:val="24"/>
          <w:lang w:val="pl-PL"/>
        </w:rPr>
        <w:t xml:space="preserve">azury </w:t>
      </w:r>
      <w:r w:rsidR="00AE7C53" w:rsidRPr="00AE7C53">
        <w:rPr>
          <w:rFonts w:asciiTheme="minorHAnsi" w:hAnsiTheme="minorHAnsi" w:cstheme="minorHAnsi"/>
          <w:caps w:val="0"/>
          <w:color w:val="auto"/>
          <w:spacing w:val="0"/>
          <w:sz w:val="24"/>
          <w:szCs w:val="24"/>
          <w:lang w:val="pl-PL"/>
        </w:rPr>
        <w:t>L</w:t>
      </w:r>
      <w:r w:rsidRPr="00AE7C53">
        <w:rPr>
          <w:rFonts w:asciiTheme="minorHAnsi" w:hAnsiTheme="minorHAnsi" w:cstheme="minorHAnsi"/>
          <w:caps w:val="0"/>
          <w:color w:val="auto"/>
          <w:spacing w:val="0"/>
          <w:sz w:val="24"/>
          <w:szCs w:val="24"/>
          <w:lang w:val="pl-PL"/>
        </w:rPr>
        <w:t>okalnie.</w:t>
      </w:r>
    </w:p>
    <w:p w14:paraId="3FE71589" w14:textId="42864CAA" w:rsidR="00F41726"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Liderem projektu</w:t>
      </w:r>
      <w:r w:rsidR="00836E35" w:rsidRPr="00AE7C53">
        <w:rPr>
          <w:rFonts w:asciiTheme="minorHAnsi" w:hAnsiTheme="minorHAnsi" w:cstheme="minorHAnsi"/>
          <w:sz w:val="24"/>
          <w:szCs w:val="24"/>
          <w:lang w:val="pl-PL" w:eastAsia="x-none" w:bidi="ar-SA"/>
        </w:rPr>
        <w:t xml:space="preserve"> i</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 xml:space="preserve">organizacją ogłaszającą konkurs jest Ośrodek </w:t>
      </w:r>
      <w:r w:rsidR="007F5E2C" w:rsidRPr="00AE7C53">
        <w:rPr>
          <w:rFonts w:asciiTheme="minorHAnsi" w:hAnsiTheme="minorHAnsi" w:cstheme="minorHAnsi"/>
          <w:sz w:val="24"/>
          <w:szCs w:val="24"/>
          <w:lang w:val="pl-PL" w:eastAsia="x-none" w:bidi="ar-SA"/>
        </w:rPr>
        <w:t>Animacyjno-</w:t>
      </w:r>
      <w:r w:rsidRPr="00AE7C53">
        <w:rPr>
          <w:rFonts w:asciiTheme="minorHAnsi" w:hAnsiTheme="minorHAnsi" w:cstheme="minorHAnsi"/>
          <w:sz w:val="24"/>
          <w:szCs w:val="24"/>
          <w:lang w:val="pl-PL" w:eastAsia="x-none" w:bidi="ar-SA"/>
        </w:rPr>
        <w:t xml:space="preserve">Doradczy Warmia Mazury Lokalnie: Lokalna Grupa Działania </w:t>
      </w:r>
      <w:r w:rsidR="00E12F6D" w:rsidRPr="00AE7C53">
        <w:rPr>
          <w:rFonts w:asciiTheme="minorHAnsi" w:hAnsiTheme="minorHAnsi" w:cstheme="minorHAnsi"/>
          <w:sz w:val="24"/>
          <w:szCs w:val="24"/>
          <w:lang w:val="pl-PL" w:eastAsia="x-none" w:bidi="ar-SA"/>
        </w:rPr>
        <w:t>„</w:t>
      </w:r>
      <w:r w:rsidRPr="00AE7C53">
        <w:rPr>
          <w:rFonts w:asciiTheme="minorHAnsi" w:hAnsiTheme="minorHAnsi" w:cstheme="minorHAnsi"/>
          <w:sz w:val="24"/>
          <w:szCs w:val="24"/>
          <w:lang w:val="pl-PL" w:eastAsia="x-none" w:bidi="ar-SA"/>
        </w:rPr>
        <w:t>Warmiński Zakątek</w:t>
      </w:r>
      <w:r w:rsidR="00E12F6D" w:rsidRPr="00AE7C53">
        <w:rPr>
          <w:rFonts w:asciiTheme="minorHAnsi" w:hAnsiTheme="minorHAnsi" w:cstheme="minorHAnsi"/>
          <w:sz w:val="24"/>
          <w:szCs w:val="24"/>
          <w:lang w:val="pl-PL" w:eastAsia="x-none" w:bidi="ar-SA"/>
        </w:rPr>
        <w:t>”</w:t>
      </w:r>
      <w:r w:rsidR="00491D31" w:rsidRPr="00AE7C53">
        <w:rPr>
          <w:rFonts w:asciiTheme="minorHAnsi" w:hAnsiTheme="minorHAnsi" w:cstheme="minorHAnsi"/>
          <w:sz w:val="24"/>
          <w:szCs w:val="24"/>
          <w:lang w:val="pl-PL" w:eastAsia="x-none" w:bidi="ar-SA"/>
        </w:rPr>
        <w:t>.</w:t>
      </w:r>
    </w:p>
    <w:p w14:paraId="5C83ED60" w14:textId="1934116C" w:rsidR="00491D31" w:rsidRPr="00AE7C53" w:rsidRDefault="004213FF" w:rsidP="00600322">
      <w:pPr>
        <w:spacing w:after="0" w:line="276" w:lineRule="auto"/>
        <w:jc w:val="both"/>
        <w:rPr>
          <w:rFonts w:asciiTheme="minorHAnsi" w:hAnsiTheme="minorHAnsi" w:cstheme="minorHAnsi"/>
          <w:b/>
          <w:bCs/>
          <w:sz w:val="24"/>
          <w:szCs w:val="24"/>
          <w:lang w:val="pl-PL" w:eastAsia="x-none" w:bidi="ar-SA"/>
        </w:rPr>
      </w:pPr>
      <w:r w:rsidRPr="00AE7C53">
        <w:rPr>
          <w:rFonts w:asciiTheme="minorHAnsi" w:hAnsiTheme="minorHAnsi" w:cstheme="minorHAnsi"/>
          <w:b/>
          <w:bCs/>
          <w:sz w:val="24"/>
          <w:szCs w:val="24"/>
          <w:lang w:val="pl-PL" w:eastAsia="x-none" w:bidi="ar-SA"/>
        </w:rPr>
        <w:t>ZALECA SIĘ,</w:t>
      </w:r>
      <w:r w:rsidR="007D59FC" w:rsidRPr="00AE7C53">
        <w:rPr>
          <w:rFonts w:asciiTheme="minorHAnsi" w:hAnsiTheme="minorHAnsi" w:cstheme="minorHAnsi"/>
          <w:b/>
          <w:bCs/>
          <w:sz w:val="24"/>
          <w:szCs w:val="24"/>
          <w:lang w:val="pl-PL" w:eastAsia="x-none" w:bidi="ar-SA"/>
        </w:rPr>
        <w:t xml:space="preserve"> ABY NA ETAPIE APLIKOWANIA</w:t>
      </w:r>
      <w:r w:rsidRPr="00AE7C53">
        <w:rPr>
          <w:rFonts w:asciiTheme="minorHAnsi" w:hAnsiTheme="minorHAnsi" w:cstheme="minorHAnsi"/>
          <w:b/>
          <w:bCs/>
          <w:sz w:val="24"/>
          <w:szCs w:val="24"/>
          <w:lang w:val="pl-PL" w:eastAsia="x-none" w:bidi="ar-SA"/>
        </w:rPr>
        <w:t xml:space="preserve"> </w:t>
      </w:r>
      <w:r w:rsidR="005522FE" w:rsidRPr="00AE7C53">
        <w:rPr>
          <w:rFonts w:asciiTheme="minorHAnsi" w:hAnsiTheme="minorHAnsi" w:cstheme="minorHAnsi"/>
          <w:b/>
          <w:bCs/>
          <w:sz w:val="24"/>
          <w:szCs w:val="24"/>
          <w:lang w:val="pl-PL" w:eastAsia="x-none" w:bidi="ar-SA"/>
        </w:rPr>
        <w:t xml:space="preserve">WNIOSKODAWCA KORZYSTAŁ </w:t>
      </w:r>
      <w:r w:rsidR="000A4B96" w:rsidRPr="00AE7C53">
        <w:rPr>
          <w:rFonts w:asciiTheme="minorHAnsi" w:hAnsiTheme="minorHAnsi" w:cstheme="minorHAnsi"/>
          <w:b/>
          <w:bCs/>
          <w:sz w:val="24"/>
          <w:szCs w:val="24"/>
          <w:lang w:val="pl-PL" w:eastAsia="x-none" w:bidi="ar-SA"/>
        </w:rPr>
        <w:t>Z</w:t>
      </w:r>
      <w:r w:rsidR="002E6404" w:rsidRPr="00AE7C53">
        <w:rPr>
          <w:rFonts w:asciiTheme="minorHAnsi" w:hAnsiTheme="minorHAnsi" w:cstheme="minorHAnsi"/>
          <w:b/>
          <w:bCs/>
          <w:sz w:val="24"/>
          <w:szCs w:val="24"/>
          <w:lang w:val="pl-PL" w:eastAsia="x-none" w:bidi="ar-SA"/>
        </w:rPr>
        <w:t> </w:t>
      </w:r>
      <w:r w:rsidR="008A1160" w:rsidRPr="00AE7C53">
        <w:rPr>
          <w:rFonts w:asciiTheme="minorHAnsi" w:hAnsiTheme="minorHAnsi" w:cstheme="minorHAnsi"/>
          <w:b/>
          <w:bCs/>
          <w:sz w:val="24"/>
          <w:szCs w:val="24"/>
          <w:lang w:val="pl-PL" w:eastAsia="x-none" w:bidi="ar-SA"/>
        </w:rPr>
        <w:t xml:space="preserve">OBSŁUGI </w:t>
      </w:r>
      <w:r w:rsidRPr="00AE7C53">
        <w:rPr>
          <w:rFonts w:asciiTheme="minorHAnsi" w:hAnsiTheme="minorHAnsi" w:cstheme="minorHAnsi"/>
          <w:b/>
          <w:bCs/>
          <w:sz w:val="24"/>
          <w:szCs w:val="24"/>
          <w:lang w:val="pl-PL" w:eastAsia="x-none" w:bidi="ar-SA"/>
        </w:rPr>
        <w:t>PRZYPISANEGO TERYTORIALNIE OŚRODKA</w:t>
      </w:r>
      <w:r w:rsidR="00D95637" w:rsidRPr="00AE7C53">
        <w:rPr>
          <w:rFonts w:asciiTheme="minorHAnsi" w:hAnsiTheme="minorHAnsi" w:cstheme="minorHAnsi"/>
          <w:b/>
          <w:bCs/>
          <w:sz w:val="24"/>
          <w:szCs w:val="24"/>
          <w:lang w:val="pl-PL" w:eastAsia="x-none" w:bidi="ar-SA"/>
        </w:rPr>
        <w:t>.</w:t>
      </w:r>
    </w:p>
    <w:p w14:paraId="4C36763C" w14:textId="0C1F317E" w:rsidR="000341FB" w:rsidRPr="00AE7C53" w:rsidRDefault="004213FF"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Podpisanie umowy</w:t>
      </w:r>
      <w:r w:rsidR="00836E35" w:rsidRPr="00AE7C53">
        <w:rPr>
          <w:rFonts w:asciiTheme="minorHAnsi" w:hAnsiTheme="minorHAnsi" w:cstheme="minorHAnsi"/>
          <w:sz w:val="24"/>
          <w:szCs w:val="24"/>
          <w:lang w:val="pl-PL" w:eastAsia="x-none" w:bidi="ar-SA"/>
        </w:rPr>
        <w:t xml:space="preserve"> w </w:t>
      </w:r>
      <w:r w:rsidRPr="00AE7C53">
        <w:rPr>
          <w:rFonts w:asciiTheme="minorHAnsi" w:hAnsiTheme="minorHAnsi" w:cstheme="minorHAnsi"/>
          <w:sz w:val="24"/>
          <w:szCs w:val="24"/>
          <w:lang w:val="pl-PL" w:eastAsia="x-none" w:bidi="ar-SA"/>
        </w:rPr>
        <w:t>danym ośrodku jest jednoznaczne</w:t>
      </w:r>
      <w:r w:rsidR="002E6404" w:rsidRPr="00AE7C53">
        <w:rPr>
          <w:rFonts w:asciiTheme="minorHAnsi" w:hAnsiTheme="minorHAnsi" w:cstheme="minorHAnsi"/>
          <w:sz w:val="24"/>
          <w:szCs w:val="24"/>
          <w:lang w:val="pl-PL" w:eastAsia="x-none" w:bidi="ar-SA"/>
        </w:rPr>
        <w:t xml:space="preserve"> z</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kompleksową obsługą dofinansowania.</w:t>
      </w:r>
    </w:p>
    <w:p w14:paraId="3CBF1384" w14:textId="77777777" w:rsidR="00B032D3" w:rsidRPr="00AE7C53" w:rsidRDefault="00B032D3" w:rsidP="00600322">
      <w:pPr>
        <w:spacing w:after="0" w:line="276" w:lineRule="auto"/>
        <w:jc w:val="both"/>
        <w:rPr>
          <w:rFonts w:asciiTheme="minorHAnsi" w:hAnsiTheme="minorHAnsi" w:cstheme="minorHAnsi"/>
          <w:sz w:val="24"/>
          <w:szCs w:val="24"/>
          <w:lang w:val="pl-PL"/>
        </w:rPr>
      </w:pPr>
    </w:p>
    <w:p w14:paraId="25785DA1" w14:textId="77777777" w:rsidR="00B032D3" w:rsidRPr="00AE7C53" w:rsidRDefault="000341FB"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należy składać </w:t>
      </w:r>
    </w:p>
    <w:p w14:paraId="1E36118E" w14:textId="174D3091" w:rsidR="00B032D3" w:rsidRPr="00AE7C53" w:rsidRDefault="00B032D3" w:rsidP="00600322">
      <w:pP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o</w:t>
      </w:r>
      <w:r w:rsidR="00C9608F" w:rsidRPr="00AE7C53">
        <w:rPr>
          <w:rFonts w:asciiTheme="minorHAnsi" w:hAnsiTheme="minorHAnsi" w:cstheme="minorHAnsi"/>
          <w:b/>
          <w:sz w:val="24"/>
          <w:szCs w:val="24"/>
          <w:lang w:val="pl-PL"/>
        </w:rPr>
        <w:t xml:space="preserve">d </w:t>
      </w:r>
      <w:r w:rsidR="00D33B75">
        <w:rPr>
          <w:rFonts w:asciiTheme="minorHAnsi" w:hAnsiTheme="minorHAnsi" w:cstheme="minorHAnsi"/>
          <w:b/>
          <w:bCs/>
          <w:sz w:val="24"/>
          <w:szCs w:val="24"/>
          <w:lang w:val="pl-PL"/>
        </w:rPr>
        <w:t>14 września do 5 października 2026</w:t>
      </w:r>
      <w:r w:rsidR="00C9608F" w:rsidRPr="00AE7C53">
        <w:rPr>
          <w:rFonts w:asciiTheme="minorHAnsi" w:hAnsiTheme="minorHAnsi" w:cstheme="minorHAnsi"/>
          <w:b/>
          <w:sz w:val="24"/>
          <w:szCs w:val="24"/>
          <w:lang w:val="pl-PL"/>
        </w:rPr>
        <w:t xml:space="preserve"> roku</w:t>
      </w:r>
    </w:p>
    <w:p w14:paraId="43AE791B" w14:textId="34FC8124" w:rsidR="000341FB" w:rsidRPr="00AE7C53" w:rsidRDefault="00C9608F" w:rsidP="00600322">
      <w:pPr>
        <w:spacing w:after="0" w:line="276" w:lineRule="auto"/>
        <w:jc w:val="both"/>
        <w:rPr>
          <w:rStyle w:val="Hipercze"/>
          <w:rFonts w:asciiTheme="minorHAnsi" w:hAnsiTheme="minorHAnsi" w:cstheme="minorHAnsi"/>
          <w:color w:val="auto"/>
          <w:sz w:val="24"/>
          <w:szCs w:val="24"/>
          <w:u w:val="none"/>
          <w:lang w:val="pl-PL"/>
        </w:rPr>
      </w:pPr>
      <w:r w:rsidRPr="00AE7C53">
        <w:rPr>
          <w:rFonts w:asciiTheme="minorHAnsi" w:hAnsiTheme="minorHAnsi" w:cstheme="minorHAnsi"/>
          <w:sz w:val="24"/>
          <w:szCs w:val="24"/>
          <w:lang w:val="pl-PL"/>
        </w:rPr>
        <w:t xml:space="preserve">poprzez generator wniosków dostępny </w:t>
      </w:r>
      <w:r w:rsidR="005D2DF8" w:rsidRPr="00AE7C53">
        <w:rPr>
          <w:rFonts w:asciiTheme="minorHAnsi" w:hAnsiTheme="minorHAnsi" w:cstheme="minorHAnsi"/>
          <w:sz w:val="24"/>
          <w:szCs w:val="24"/>
          <w:lang w:val="pl-PL"/>
        </w:rPr>
        <w:t xml:space="preserve">na </w:t>
      </w:r>
      <w:r w:rsidR="00D02EF3" w:rsidRPr="00AE7C53">
        <w:rPr>
          <w:rStyle w:val="Hipercze"/>
          <w:rFonts w:asciiTheme="minorHAnsi" w:hAnsiTheme="minorHAnsi" w:cstheme="minorHAnsi"/>
          <w:color w:val="auto"/>
          <w:sz w:val="24"/>
          <w:szCs w:val="24"/>
          <w:u w:val="none"/>
          <w:lang w:val="pl-PL"/>
        </w:rPr>
        <w:t>stronach Ośrodków Animacyjno</w:t>
      </w:r>
      <w:r w:rsidR="007F5E2C" w:rsidRPr="00AE7C53">
        <w:rPr>
          <w:rStyle w:val="Hipercze"/>
          <w:rFonts w:asciiTheme="minorHAnsi" w:hAnsiTheme="minorHAnsi" w:cstheme="minorHAnsi"/>
          <w:color w:val="auto"/>
          <w:sz w:val="24"/>
          <w:szCs w:val="24"/>
          <w:u w:val="none"/>
          <w:lang w:val="pl-PL"/>
        </w:rPr>
        <w:t>-</w:t>
      </w:r>
      <w:r w:rsidR="00D02EF3" w:rsidRPr="00AE7C53">
        <w:rPr>
          <w:rStyle w:val="Hipercze"/>
          <w:rFonts w:asciiTheme="minorHAnsi" w:hAnsiTheme="minorHAnsi" w:cstheme="minorHAnsi"/>
          <w:color w:val="auto"/>
          <w:sz w:val="24"/>
          <w:szCs w:val="24"/>
          <w:u w:val="none"/>
          <w:lang w:val="pl-PL"/>
        </w:rPr>
        <w:t>Doradczych, wymienionych poniż</w:t>
      </w:r>
      <w:r w:rsidR="007F5E2C" w:rsidRPr="00AE7C53">
        <w:rPr>
          <w:rStyle w:val="Hipercze"/>
          <w:rFonts w:asciiTheme="minorHAnsi" w:hAnsiTheme="minorHAnsi" w:cstheme="minorHAnsi"/>
          <w:color w:val="auto"/>
          <w:sz w:val="24"/>
          <w:szCs w:val="24"/>
          <w:u w:val="none"/>
          <w:lang w:val="pl-PL"/>
        </w:rPr>
        <w:t>e</w:t>
      </w:r>
      <w:r w:rsidR="00D02EF3" w:rsidRPr="00AE7C53">
        <w:rPr>
          <w:rStyle w:val="Hipercze"/>
          <w:rFonts w:asciiTheme="minorHAnsi" w:hAnsiTheme="minorHAnsi" w:cstheme="minorHAnsi"/>
          <w:color w:val="auto"/>
          <w:sz w:val="24"/>
          <w:szCs w:val="24"/>
          <w:u w:val="none"/>
          <w:lang w:val="pl-PL"/>
        </w:rPr>
        <w:t>j</w:t>
      </w:r>
      <w:r w:rsidR="00B032D3" w:rsidRPr="00AE7C53">
        <w:rPr>
          <w:rStyle w:val="Hipercze"/>
          <w:rFonts w:asciiTheme="minorHAnsi" w:hAnsiTheme="minorHAnsi" w:cstheme="minorHAnsi"/>
          <w:color w:val="auto"/>
          <w:sz w:val="24"/>
          <w:szCs w:val="24"/>
          <w:u w:val="none"/>
          <w:lang w:val="pl-PL"/>
        </w:rPr>
        <w:t xml:space="preserve"> w dalszej czę</w:t>
      </w:r>
      <w:r w:rsidR="005522FE" w:rsidRPr="00AE7C53">
        <w:rPr>
          <w:rStyle w:val="Hipercze"/>
          <w:rFonts w:asciiTheme="minorHAnsi" w:hAnsiTheme="minorHAnsi" w:cstheme="minorHAnsi"/>
          <w:color w:val="auto"/>
          <w:sz w:val="24"/>
          <w:szCs w:val="24"/>
          <w:u w:val="none"/>
          <w:lang w:val="pl-PL"/>
        </w:rPr>
        <w:t>ś</w:t>
      </w:r>
      <w:r w:rsidR="00B032D3" w:rsidRPr="00AE7C53">
        <w:rPr>
          <w:rStyle w:val="Hipercze"/>
          <w:rFonts w:asciiTheme="minorHAnsi" w:hAnsiTheme="minorHAnsi" w:cstheme="minorHAnsi"/>
          <w:color w:val="auto"/>
          <w:sz w:val="24"/>
          <w:szCs w:val="24"/>
          <w:u w:val="none"/>
          <w:lang w:val="pl-PL"/>
        </w:rPr>
        <w:t xml:space="preserve">ci regulaminu </w:t>
      </w:r>
      <w:r w:rsidR="00650EA3" w:rsidRPr="00AE7C53">
        <w:rPr>
          <w:rStyle w:val="Hipercze"/>
          <w:rFonts w:asciiTheme="minorHAnsi" w:hAnsiTheme="minorHAnsi" w:cstheme="minorHAnsi"/>
          <w:color w:val="auto"/>
          <w:sz w:val="24"/>
          <w:szCs w:val="24"/>
          <w:u w:val="none"/>
          <w:lang w:val="pl-PL"/>
        </w:rPr>
        <w:t xml:space="preserve">oraz na stronie </w:t>
      </w:r>
      <w:hyperlink r:id="rId8" w:history="1">
        <w:r w:rsidR="002A7D69" w:rsidRPr="00AE7C53">
          <w:rPr>
            <w:rStyle w:val="Hipercze"/>
            <w:rFonts w:asciiTheme="minorHAnsi" w:hAnsiTheme="minorHAnsi" w:cstheme="minorHAnsi"/>
            <w:sz w:val="24"/>
            <w:szCs w:val="24"/>
            <w:lang w:val="pl-PL"/>
          </w:rPr>
          <w:t>http://warmiamazurylokalnie.eu/</w:t>
        </w:r>
      </w:hyperlink>
      <w:r w:rsidR="002A7D69" w:rsidRPr="00AE7C53">
        <w:rPr>
          <w:rStyle w:val="Hipercze"/>
          <w:rFonts w:asciiTheme="minorHAnsi" w:hAnsiTheme="minorHAnsi" w:cstheme="minorHAnsi"/>
          <w:color w:val="auto"/>
          <w:sz w:val="24"/>
          <w:szCs w:val="24"/>
          <w:u w:val="none"/>
          <w:lang w:val="pl-PL"/>
        </w:rPr>
        <w:t xml:space="preserve"> </w:t>
      </w:r>
    </w:p>
    <w:p w14:paraId="6D2211B8" w14:textId="77777777" w:rsidR="000E544D" w:rsidRPr="00AE7C53" w:rsidRDefault="000E544D" w:rsidP="00600322">
      <w:pPr>
        <w:spacing w:after="0" w:line="276" w:lineRule="auto"/>
        <w:jc w:val="both"/>
        <w:rPr>
          <w:rFonts w:asciiTheme="minorHAnsi" w:hAnsiTheme="minorHAnsi" w:cstheme="minorHAnsi"/>
          <w:sz w:val="24"/>
          <w:szCs w:val="24"/>
          <w:lang w:val="pl-PL" w:eastAsia="x-none" w:bidi="ar-SA"/>
        </w:rPr>
      </w:pPr>
    </w:p>
    <w:p w14:paraId="4F0EA3DF" w14:textId="623F4080" w:rsidR="00613421"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 xml:space="preserve">Obsługa terytorialna projektu, działań informacyjnych, promocyjnych, a także </w:t>
      </w:r>
      <w:r w:rsidR="009714F1" w:rsidRPr="00AE7C53">
        <w:rPr>
          <w:rFonts w:asciiTheme="minorHAnsi" w:hAnsiTheme="minorHAnsi" w:cstheme="minorHAnsi"/>
          <w:sz w:val="24"/>
          <w:szCs w:val="24"/>
          <w:lang w:val="pl-PL" w:eastAsia="x-none" w:bidi="ar-SA"/>
        </w:rPr>
        <w:t>zintegrowanych</w:t>
      </w:r>
      <w:r w:rsidR="002E6404" w:rsidRPr="00AE7C53">
        <w:rPr>
          <w:rFonts w:asciiTheme="minorHAnsi" w:hAnsiTheme="minorHAnsi" w:cstheme="minorHAnsi"/>
          <w:sz w:val="24"/>
          <w:szCs w:val="24"/>
          <w:lang w:val="pl-PL" w:eastAsia="x-none" w:bidi="ar-SA"/>
        </w:rPr>
        <w:t xml:space="preserve"> z </w:t>
      </w:r>
      <w:r w:rsidR="009714F1" w:rsidRPr="00AE7C53">
        <w:rPr>
          <w:rFonts w:asciiTheme="minorHAnsi" w:hAnsiTheme="minorHAnsi" w:cstheme="minorHAnsi"/>
          <w:sz w:val="24"/>
          <w:szCs w:val="24"/>
          <w:lang w:val="pl-PL" w:eastAsia="x-none" w:bidi="ar-SA"/>
        </w:rPr>
        <w:t xml:space="preserve">programem mikrodotacji </w:t>
      </w:r>
      <w:r w:rsidRPr="00AE7C53">
        <w:rPr>
          <w:rFonts w:asciiTheme="minorHAnsi" w:hAnsiTheme="minorHAnsi" w:cstheme="minorHAnsi"/>
          <w:sz w:val="24"/>
          <w:szCs w:val="24"/>
          <w:lang w:val="pl-PL" w:eastAsia="x-none" w:bidi="ar-SA"/>
        </w:rPr>
        <w:t>usług doradczych</w:t>
      </w:r>
      <w:r w:rsidR="00836E35" w:rsidRPr="00AE7C53">
        <w:rPr>
          <w:rFonts w:asciiTheme="minorHAnsi" w:hAnsiTheme="minorHAnsi" w:cstheme="minorHAnsi"/>
          <w:sz w:val="24"/>
          <w:szCs w:val="24"/>
          <w:lang w:val="pl-PL" w:eastAsia="x-none" w:bidi="ar-SA"/>
        </w:rPr>
        <w:t xml:space="preserve"> i </w:t>
      </w:r>
      <w:r w:rsidRPr="00AE7C53">
        <w:rPr>
          <w:rFonts w:asciiTheme="minorHAnsi" w:hAnsiTheme="minorHAnsi" w:cstheme="minorHAnsi"/>
          <w:sz w:val="24"/>
          <w:szCs w:val="24"/>
          <w:lang w:val="pl-PL" w:eastAsia="x-none" w:bidi="ar-SA"/>
        </w:rPr>
        <w:t>animacyjnych jest prowadzona przez</w:t>
      </w:r>
      <w:r w:rsidR="00D95637" w:rsidRPr="00AE7C53">
        <w:rPr>
          <w:rFonts w:asciiTheme="minorHAnsi" w:hAnsiTheme="minorHAnsi" w:cstheme="minorHAnsi"/>
          <w:sz w:val="24"/>
          <w:szCs w:val="24"/>
          <w:lang w:val="pl-PL" w:eastAsia="x-none" w:bidi="ar-SA"/>
        </w:rPr>
        <w:t xml:space="preserve"> następujące Ośrodki Animacyjno</w:t>
      </w:r>
      <w:r w:rsidR="005D2DF8" w:rsidRPr="00AE7C53">
        <w:rPr>
          <w:rFonts w:asciiTheme="minorHAnsi" w:hAnsiTheme="minorHAnsi" w:cstheme="minorHAnsi"/>
          <w:sz w:val="24"/>
          <w:szCs w:val="24"/>
          <w:lang w:val="pl-PL" w:eastAsia="x-none" w:bidi="ar-SA"/>
        </w:rPr>
        <w:t>-</w:t>
      </w:r>
      <w:r w:rsidR="00D95637" w:rsidRPr="00AE7C53">
        <w:rPr>
          <w:rFonts w:asciiTheme="minorHAnsi" w:hAnsiTheme="minorHAnsi" w:cstheme="minorHAnsi"/>
          <w:sz w:val="24"/>
          <w:szCs w:val="24"/>
          <w:lang w:val="pl-PL" w:eastAsia="x-none" w:bidi="ar-SA"/>
        </w:rPr>
        <w:t>Doradcze Warmia Mazury Lokalnie</w:t>
      </w:r>
      <w:r w:rsidRPr="00AE7C53">
        <w:rPr>
          <w:rFonts w:asciiTheme="minorHAnsi" w:hAnsiTheme="minorHAnsi" w:cstheme="minorHAnsi"/>
          <w:sz w:val="24"/>
          <w:szCs w:val="24"/>
          <w:lang w:val="pl-PL" w:eastAsia="x-none" w:bidi="ar-SA"/>
        </w:rPr>
        <w:t>:</w:t>
      </w:r>
    </w:p>
    <w:p w14:paraId="26217006" w14:textId="3D21708D" w:rsidR="00260AE1" w:rsidRPr="00260AE1" w:rsidRDefault="00260AE1" w:rsidP="00260AE1">
      <w:pPr>
        <w:spacing w:after="120"/>
        <w:rPr>
          <w:lang w:val="pl-PL"/>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2"/>
        <w:gridCol w:w="2178"/>
        <w:gridCol w:w="1382"/>
        <w:gridCol w:w="3378"/>
      </w:tblGrid>
      <w:tr w:rsidR="00260AE1" w:rsidRPr="00260AE1" w14:paraId="749480AF" w14:textId="77777777" w:rsidTr="00260AE1">
        <w:tc>
          <w:tcPr>
            <w:tcW w:w="3062" w:type="dxa"/>
            <w:shd w:val="clear" w:color="auto" w:fill="FBE4D5" w:themeFill="accent2" w:themeFillTint="33"/>
            <w:vAlign w:val="center"/>
          </w:tcPr>
          <w:p w14:paraId="6BD36B25"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Ośrodek</w:t>
            </w:r>
          </w:p>
        </w:tc>
        <w:tc>
          <w:tcPr>
            <w:tcW w:w="2178" w:type="dxa"/>
            <w:shd w:val="clear" w:color="auto" w:fill="FBE4D5" w:themeFill="accent2" w:themeFillTint="33"/>
            <w:vAlign w:val="center"/>
          </w:tcPr>
          <w:p w14:paraId="28C269E5"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Obsługiwane powiaty</w:t>
            </w:r>
          </w:p>
        </w:tc>
        <w:tc>
          <w:tcPr>
            <w:tcW w:w="1382" w:type="dxa"/>
            <w:shd w:val="clear" w:color="auto" w:fill="FBE4D5" w:themeFill="accent2" w:themeFillTint="33"/>
            <w:vAlign w:val="center"/>
          </w:tcPr>
          <w:p w14:paraId="45654EFB" w14:textId="54A8AD60"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Koordynator lokalny</w:t>
            </w:r>
          </w:p>
        </w:tc>
        <w:tc>
          <w:tcPr>
            <w:tcW w:w="3378" w:type="dxa"/>
            <w:shd w:val="clear" w:color="auto" w:fill="FBE4D5" w:themeFill="accent2" w:themeFillTint="33"/>
            <w:vAlign w:val="center"/>
          </w:tcPr>
          <w:p w14:paraId="5A93D663"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Kontakt</w:t>
            </w:r>
          </w:p>
        </w:tc>
      </w:tr>
      <w:tr w:rsidR="00260AE1" w:rsidRPr="00260AE1" w14:paraId="08C049D4" w14:textId="77777777" w:rsidTr="00260AE1">
        <w:tc>
          <w:tcPr>
            <w:tcW w:w="3062" w:type="dxa"/>
          </w:tcPr>
          <w:p w14:paraId="09B7D163" w14:textId="6EFAFEFF"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LGD „Warmiński Zakątek”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Grunwaldzka 6, </w:t>
            </w:r>
            <w:r w:rsidRPr="00260AE1">
              <w:rPr>
                <w:rFonts w:asciiTheme="minorHAnsi" w:hAnsiTheme="minorHAnsi" w:cstheme="minorHAnsi"/>
                <w:lang w:val="pl-PL" w:eastAsia="pl-PL"/>
              </w:rPr>
              <w:br/>
              <w:t>11-040 Dobre Miasto</w:t>
            </w:r>
          </w:p>
          <w:p w14:paraId="0019A8EC" w14:textId="50D5360F" w:rsidR="00260AE1" w:rsidRPr="00260AE1" w:rsidRDefault="00260AE1" w:rsidP="006E24BD">
            <w:pPr>
              <w:spacing w:after="0" w:line="240" w:lineRule="auto"/>
              <w:jc w:val="center"/>
              <w:rPr>
                <w:rFonts w:asciiTheme="minorHAnsi" w:hAnsiTheme="minorHAnsi" w:cstheme="minorHAnsi"/>
                <w:lang w:val="pl-PL"/>
              </w:rPr>
            </w:pPr>
            <w:hyperlink r:id="rId9" w:history="1">
              <w:r w:rsidRPr="00260AE1">
                <w:rPr>
                  <w:rStyle w:val="Hipercze"/>
                  <w:rFonts w:asciiTheme="minorHAnsi" w:hAnsiTheme="minorHAnsi" w:cstheme="minorHAnsi"/>
                  <w:lang w:val="pl-PL" w:eastAsia="pl-PL"/>
                </w:rPr>
                <w:t>www.warminskizakatek.com.pl</w:t>
              </w:r>
            </w:hyperlink>
          </w:p>
        </w:tc>
        <w:tc>
          <w:tcPr>
            <w:tcW w:w="2178" w:type="dxa"/>
            <w:vAlign w:val="center"/>
          </w:tcPr>
          <w:p w14:paraId="73721636" w14:textId="33D22607"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lidzbarski, bartoszycki, ostródzki (gm. Łukta), olsztyński (gm. Dobre Miasto, Jeziorany, Świątki, Dywity, Jonkowo), iławski, gołdapski</w:t>
            </w:r>
          </w:p>
        </w:tc>
        <w:tc>
          <w:tcPr>
            <w:tcW w:w="1382" w:type="dxa"/>
            <w:vAlign w:val="center"/>
          </w:tcPr>
          <w:p w14:paraId="7ACB0376"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Izabela Sztremer</w:t>
            </w:r>
          </w:p>
        </w:tc>
        <w:tc>
          <w:tcPr>
            <w:tcW w:w="3378" w:type="dxa"/>
          </w:tcPr>
          <w:p w14:paraId="145DC082" w14:textId="77777777" w:rsidR="006E24BD" w:rsidRDefault="006E24BD" w:rsidP="006E24BD">
            <w:pPr>
              <w:spacing w:after="0" w:line="240" w:lineRule="auto"/>
              <w:jc w:val="center"/>
              <w:rPr>
                <w:rFonts w:asciiTheme="minorHAnsi" w:hAnsiTheme="minorHAnsi" w:cstheme="minorHAnsi"/>
              </w:rPr>
            </w:pPr>
          </w:p>
          <w:p w14:paraId="62CE599E" w14:textId="39A89B62"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89 616 00 58,</w:t>
            </w:r>
          </w:p>
          <w:p w14:paraId="5950B86E" w14:textId="3B7A6DAD"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i.sztremer@warminskizakatek.com.pl</w:t>
            </w:r>
          </w:p>
        </w:tc>
      </w:tr>
      <w:tr w:rsidR="00260AE1" w:rsidRPr="00260AE1" w14:paraId="0CA4A6CD" w14:textId="77777777" w:rsidTr="00260AE1">
        <w:tc>
          <w:tcPr>
            <w:tcW w:w="3062" w:type="dxa"/>
          </w:tcPr>
          <w:p w14:paraId="53DCF2C7" w14:textId="69FF9F5A"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Stow. Łączy Nas Kanał Elbląski LGD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Jana Heweliusza </w:t>
            </w:r>
            <w:r w:rsidRPr="00260AE1">
              <w:rPr>
                <w:rFonts w:asciiTheme="minorHAnsi" w:hAnsiTheme="minorHAnsi" w:cstheme="minorHAnsi"/>
                <w:lang w:val="pl-PL" w:eastAsia="pl-PL"/>
              </w:rPr>
              <w:br/>
              <w:t>13, 14-400 Pasłęk</w:t>
            </w:r>
          </w:p>
        </w:tc>
        <w:tc>
          <w:tcPr>
            <w:tcW w:w="2178" w:type="dxa"/>
            <w:vAlign w:val="center"/>
          </w:tcPr>
          <w:p w14:paraId="5E5A8EF0" w14:textId="77777777"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elbląski, braniewski, ostródzki</w:t>
            </w:r>
          </w:p>
        </w:tc>
        <w:tc>
          <w:tcPr>
            <w:tcW w:w="1382" w:type="dxa"/>
            <w:vAlign w:val="center"/>
          </w:tcPr>
          <w:p w14:paraId="532A7470"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Stanisława Pańczuk, Paulina Jachlewska</w:t>
            </w:r>
          </w:p>
        </w:tc>
        <w:tc>
          <w:tcPr>
            <w:tcW w:w="3378" w:type="dxa"/>
          </w:tcPr>
          <w:p w14:paraId="7225B9ED" w14:textId="06FED17A"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602 516 830</w:t>
            </w:r>
          </w:p>
          <w:p w14:paraId="35BB48EB" w14:textId="1D63BC65"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696 394 146,</w:t>
            </w:r>
          </w:p>
          <w:p w14:paraId="1EC1D211" w14:textId="6B0B90B4"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biuro@kanal-elblaski-lgd.pl</w:t>
            </w:r>
          </w:p>
        </w:tc>
      </w:tr>
      <w:tr w:rsidR="00260AE1" w:rsidRPr="00260AE1" w14:paraId="60ABB337" w14:textId="77777777" w:rsidTr="00260AE1">
        <w:tc>
          <w:tcPr>
            <w:tcW w:w="3062" w:type="dxa"/>
          </w:tcPr>
          <w:p w14:paraId="239FCB09" w14:textId="163F2A1D"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LGD Stow. „Południowa Warmia” </w:t>
            </w:r>
            <w:r w:rsidRPr="00260AE1">
              <w:rPr>
                <w:rFonts w:asciiTheme="minorHAnsi" w:hAnsiTheme="minorHAnsi" w:cstheme="minorHAnsi"/>
                <w:lang w:val="pl-PL"/>
              </w:rPr>
              <w:br/>
            </w:r>
            <w:r w:rsidRPr="00260AE1">
              <w:rPr>
                <w:rFonts w:asciiTheme="minorHAnsi" w:hAnsiTheme="minorHAnsi" w:cstheme="minorHAnsi"/>
                <w:lang w:val="pl-PL" w:eastAsia="pl-PL"/>
              </w:rPr>
              <w:t xml:space="preserve">Łajsy 3, </w:t>
            </w:r>
            <w:r w:rsidRPr="00260AE1">
              <w:rPr>
                <w:rFonts w:asciiTheme="minorHAnsi" w:hAnsiTheme="minorHAnsi" w:cstheme="minorHAnsi"/>
                <w:lang w:val="pl-PL" w:eastAsia="pl-PL"/>
              </w:rPr>
              <w:br/>
              <w:t>11-036 Gietrzwałd</w:t>
            </w:r>
          </w:p>
        </w:tc>
        <w:tc>
          <w:tcPr>
            <w:tcW w:w="2178" w:type="dxa"/>
            <w:vAlign w:val="center"/>
          </w:tcPr>
          <w:p w14:paraId="443CD377" w14:textId="77777777"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kętrzyński, olsztyński (gm. Kolno, Biskupiec, Barczewo, Purda, Stawiguda, Gietrzwałd, </w:t>
            </w:r>
            <w:r w:rsidRPr="00260AE1">
              <w:rPr>
                <w:rFonts w:asciiTheme="minorHAnsi" w:hAnsiTheme="minorHAnsi" w:cstheme="minorHAnsi"/>
                <w:lang w:val="pl-PL"/>
              </w:rPr>
              <w:lastRenderedPageBreak/>
              <w:t>Olsztynek), szczycieński (gm. Pasym)</w:t>
            </w:r>
          </w:p>
        </w:tc>
        <w:tc>
          <w:tcPr>
            <w:tcW w:w="1382" w:type="dxa"/>
            <w:vAlign w:val="center"/>
          </w:tcPr>
          <w:p w14:paraId="6C8942BC"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lastRenderedPageBreak/>
              <w:t>Iwona Hudź</w:t>
            </w:r>
          </w:p>
        </w:tc>
        <w:tc>
          <w:tcPr>
            <w:tcW w:w="3378" w:type="dxa"/>
          </w:tcPr>
          <w:p w14:paraId="4514F775" w14:textId="103F4F96"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89 672 96 43</w:t>
            </w:r>
          </w:p>
          <w:p w14:paraId="4B2A93F1" w14:textId="2324B3EF"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503 169 633,</w:t>
            </w:r>
          </w:p>
          <w:p w14:paraId="68D22393" w14:textId="6CE93F34"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lgd@poludniowawarmia.pl</w:t>
            </w:r>
          </w:p>
        </w:tc>
      </w:tr>
      <w:tr w:rsidR="00260AE1" w:rsidRPr="00260AE1" w14:paraId="67F784B8" w14:textId="77777777" w:rsidTr="00260AE1">
        <w:tc>
          <w:tcPr>
            <w:tcW w:w="3062" w:type="dxa"/>
          </w:tcPr>
          <w:p w14:paraId="360725A4" w14:textId="24D0B1E5" w:rsidR="00260AE1" w:rsidRPr="00260AE1" w:rsidRDefault="00260AE1" w:rsidP="00260AE1">
            <w:pPr>
              <w:spacing w:after="0" w:line="240" w:lineRule="auto"/>
              <w:rPr>
                <w:rFonts w:asciiTheme="minorHAnsi" w:hAnsiTheme="minorHAnsi" w:cstheme="minorHAnsi"/>
                <w:lang w:val="pl-PL"/>
              </w:rPr>
            </w:pPr>
            <w:r w:rsidRPr="00260AE1">
              <w:rPr>
                <w:rFonts w:asciiTheme="minorHAnsi" w:hAnsiTheme="minorHAnsi" w:cstheme="minorHAnsi"/>
                <w:lang w:val="pl-PL"/>
              </w:rPr>
              <w:t xml:space="preserve">Stow. Pomocy Dzieciom i Młodzieży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Kolejowa 2 B, </w:t>
            </w:r>
            <w:r w:rsidRPr="00260AE1">
              <w:rPr>
                <w:rFonts w:asciiTheme="minorHAnsi" w:hAnsiTheme="minorHAnsi" w:cstheme="minorHAnsi"/>
                <w:lang w:val="pl-PL" w:eastAsia="pl-PL"/>
              </w:rPr>
              <w:br/>
              <w:t>12-220 Ruciane-Nida</w:t>
            </w:r>
          </w:p>
        </w:tc>
        <w:tc>
          <w:tcPr>
            <w:tcW w:w="2178" w:type="dxa"/>
            <w:vAlign w:val="center"/>
          </w:tcPr>
          <w:p w14:paraId="4B3BC431" w14:textId="27A34A2A" w:rsidR="00260AE1" w:rsidRPr="00260AE1" w:rsidRDefault="00260AE1" w:rsidP="00260AE1">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mrągowski, piski, giżycki, ełcki, olecki, węgorzewsk</w:t>
            </w:r>
            <w:r w:rsidR="006E24BD">
              <w:rPr>
                <w:rFonts w:asciiTheme="minorHAnsi" w:hAnsiTheme="minorHAnsi" w:cstheme="minorHAnsi"/>
                <w:lang w:val="pl-PL"/>
              </w:rPr>
              <w:t>i</w:t>
            </w:r>
          </w:p>
        </w:tc>
        <w:tc>
          <w:tcPr>
            <w:tcW w:w="1382" w:type="dxa"/>
            <w:vAlign w:val="center"/>
          </w:tcPr>
          <w:p w14:paraId="4EE26DCE" w14:textId="77777777" w:rsidR="00260AE1" w:rsidRPr="00260AE1" w:rsidRDefault="00260AE1" w:rsidP="00260AE1">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Alina Kierod</w:t>
            </w:r>
          </w:p>
        </w:tc>
        <w:tc>
          <w:tcPr>
            <w:tcW w:w="3378" w:type="dxa"/>
          </w:tcPr>
          <w:p w14:paraId="7F9E0B2E"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 xml:space="preserve">tel. 510 211 940 </w:t>
            </w:r>
          </w:p>
          <w:p w14:paraId="07A4FA33"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 xml:space="preserve">        500 227 829, </w:t>
            </w:r>
          </w:p>
          <w:p w14:paraId="5F9B6827" w14:textId="2FB32BD3"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kierod@op.pl</w:t>
            </w:r>
          </w:p>
        </w:tc>
      </w:tr>
      <w:tr w:rsidR="00260AE1" w:rsidRPr="00260AE1" w14:paraId="3B8CC07A" w14:textId="77777777" w:rsidTr="00260AE1">
        <w:tc>
          <w:tcPr>
            <w:tcW w:w="3062" w:type="dxa"/>
          </w:tcPr>
          <w:p w14:paraId="1DAB7DE8" w14:textId="49D4B4A8" w:rsidR="00260AE1" w:rsidRPr="00212A24" w:rsidRDefault="00260AE1" w:rsidP="00260AE1">
            <w:pPr>
              <w:spacing w:after="0" w:line="240" w:lineRule="auto"/>
              <w:rPr>
                <w:rFonts w:asciiTheme="minorHAnsi" w:hAnsiTheme="minorHAnsi" w:cstheme="minorHAnsi"/>
                <w:lang w:val="pl-PL"/>
              </w:rPr>
            </w:pPr>
            <w:r w:rsidRPr="00212A24">
              <w:rPr>
                <w:rFonts w:asciiTheme="minorHAnsi" w:hAnsiTheme="minorHAnsi" w:cstheme="minorHAnsi"/>
                <w:lang w:val="pl-PL"/>
              </w:rPr>
              <w:t xml:space="preserve">Nidzicki Fundusz Lokalny </w:t>
            </w:r>
            <w:r w:rsidRPr="00212A24">
              <w:rPr>
                <w:rFonts w:asciiTheme="minorHAnsi" w:hAnsiTheme="minorHAnsi" w:cstheme="minorHAnsi"/>
                <w:lang w:val="pl-PL"/>
              </w:rPr>
              <w:br/>
            </w:r>
            <w:r w:rsidR="00212A24" w:rsidRPr="00212A24">
              <w:rPr>
                <w:rFonts w:asciiTheme="minorHAnsi" w:hAnsiTheme="minorHAnsi" w:cstheme="minorHAnsi"/>
                <w:lang w:val="pl-PL" w:eastAsia="pl-PL"/>
              </w:rPr>
              <w:t xml:space="preserve">Kamionka 7, </w:t>
            </w:r>
            <w:r w:rsidR="00212A24" w:rsidRPr="00212A24">
              <w:rPr>
                <w:rFonts w:asciiTheme="minorHAnsi" w:hAnsiTheme="minorHAnsi" w:cstheme="minorHAnsi"/>
                <w:lang w:val="pl-PL" w:eastAsia="pl-PL"/>
              </w:rPr>
              <w:br/>
              <w:t>13-100 Nidzica</w:t>
            </w:r>
          </w:p>
        </w:tc>
        <w:tc>
          <w:tcPr>
            <w:tcW w:w="2178" w:type="dxa"/>
            <w:vAlign w:val="center"/>
          </w:tcPr>
          <w:p w14:paraId="5709F8CF" w14:textId="0C7739C7" w:rsidR="00260AE1" w:rsidRPr="00260AE1" w:rsidRDefault="00260AE1" w:rsidP="00260AE1">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szczycieński, nidzicki, działdowski, nowomiejski</w:t>
            </w:r>
          </w:p>
        </w:tc>
        <w:tc>
          <w:tcPr>
            <w:tcW w:w="1382" w:type="dxa"/>
            <w:vAlign w:val="center"/>
          </w:tcPr>
          <w:p w14:paraId="349AFAA3" w14:textId="77777777" w:rsidR="00260AE1" w:rsidRPr="00260AE1" w:rsidRDefault="00260AE1" w:rsidP="00260AE1">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Marta Gałęziewska</w:t>
            </w:r>
          </w:p>
        </w:tc>
        <w:tc>
          <w:tcPr>
            <w:tcW w:w="3378" w:type="dxa"/>
          </w:tcPr>
          <w:p w14:paraId="388E0619"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tel. 729 280 011, niezapominajka@nidzica.pl</w:t>
            </w:r>
          </w:p>
        </w:tc>
      </w:tr>
    </w:tbl>
    <w:p w14:paraId="54834E92" w14:textId="77777777" w:rsidR="00260AE1" w:rsidRDefault="00260AE1" w:rsidP="00600322">
      <w:pPr>
        <w:spacing w:after="0" w:line="276" w:lineRule="auto"/>
        <w:rPr>
          <w:rFonts w:asciiTheme="minorHAnsi" w:hAnsiTheme="minorHAnsi" w:cstheme="minorHAnsi"/>
          <w:sz w:val="24"/>
          <w:szCs w:val="24"/>
          <w:lang w:val="pl-PL" w:eastAsia="x-none" w:bidi="ar-SA"/>
        </w:rPr>
      </w:pPr>
    </w:p>
    <w:p w14:paraId="09D54594" w14:textId="77777777" w:rsidR="00AE7C53" w:rsidRPr="00AE7C53" w:rsidRDefault="00AE7C53" w:rsidP="00600322">
      <w:pPr>
        <w:shd w:val="clear" w:color="auto" w:fill="FDFBFB"/>
        <w:spacing w:after="0" w:line="276" w:lineRule="auto"/>
        <w:rPr>
          <w:rFonts w:asciiTheme="minorHAnsi" w:hAnsiTheme="minorHAnsi" w:cstheme="minorHAnsi"/>
          <w:bCs/>
          <w:caps/>
          <w:spacing w:val="20"/>
          <w:sz w:val="24"/>
          <w:szCs w:val="24"/>
          <w:lang w:val="pl-PL" w:eastAsia="x-none" w:bidi="ar-SA"/>
        </w:rPr>
      </w:pPr>
    </w:p>
    <w:p w14:paraId="7F8807DB" w14:textId="17A90B8B" w:rsidR="00CF2AB9" w:rsidRPr="00654A7B" w:rsidRDefault="0067385A" w:rsidP="00654A7B">
      <w:pPr>
        <w:pStyle w:val="Nagwek1"/>
        <w:spacing w:before="0" w:after="0" w:line="276" w:lineRule="auto"/>
        <w:ind w:left="360"/>
        <w:rPr>
          <w:rFonts w:asciiTheme="minorHAnsi" w:hAnsiTheme="minorHAnsi" w:cstheme="minorHAnsi"/>
          <w:b/>
          <w:lang w:val="pl-PL"/>
        </w:rPr>
      </w:pPr>
      <w:r w:rsidRPr="00063EF6">
        <w:rPr>
          <w:rFonts w:asciiTheme="minorHAnsi" w:hAnsiTheme="minorHAnsi" w:cstheme="minorHAnsi"/>
          <w:b/>
          <w:lang w:val="pl-PL"/>
        </w:rPr>
        <w:t>IV</w:t>
      </w:r>
      <w:r w:rsidR="00CE40B9" w:rsidRPr="00063EF6">
        <w:rPr>
          <w:rFonts w:asciiTheme="minorHAnsi" w:hAnsiTheme="minorHAnsi" w:cstheme="minorHAnsi"/>
          <w:b/>
          <w:lang w:val="pl-PL"/>
        </w:rPr>
        <w:t xml:space="preserve">. JAKIEGO RODZAJU KOSZTY </w:t>
      </w:r>
      <w:r w:rsidR="00CE40B9" w:rsidRPr="00063EF6">
        <w:rPr>
          <w:rFonts w:asciiTheme="minorHAnsi" w:hAnsiTheme="minorHAnsi" w:cstheme="minorHAnsi"/>
          <w:b/>
          <w:color w:val="663300"/>
          <w:lang w:val="pl-PL"/>
        </w:rPr>
        <w:t>MOGĄ</w:t>
      </w:r>
      <w:r w:rsidR="00CE40B9" w:rsidRPr="00063EF6">
        <w:rPr>
          <w:rFonts w:asciiTheme="minorHAnsi" w:hAnsiTheme="minorHAnsi" w:cstheme="minorHAnsi"/>
          <w:b/>
          <w:lang w:val="pl-PL"/>
        </w:rPr>
        <w:t xml:space="preserve"> BYĆ FINANSOWANE</w:t>
      </w:r>
      <w:r w:rsidR="00836E35" w:rsidRPr="00063EF6">
        <w:rPr>
          <w:rFonts w:asciiTheme="minorHAnsi" w:hAnsiTheme="minorHAnsi" w:cstheme="minorHAnsi"/>
          <w:b/>
          <w:lang w:val="pl-PL"/>
        </w:rPr>
        <w:t xml:space="preserve"> w </w:t>
      </w:r>
      <w:r w:rsidR="002209F7" w:rsidRPr="00063EF6">
        <w:rPr>
          <w:rFonts w:asciiTheme="minorHAnsi" w:hAnsiTheme="minorHAnsi" w:cstheme="minorHAnsi"/>
          <w:b/>
          <w:lang w:val="pl-PL"/>
        </w:rPr>
        <w:t xml:space="preserve">RAMACH </w:t>
      </w:r>
      <w:r w:rsidR="005522FE" w:rsidRPr="00063EF6">
        <w:rPr>
          <w:rFonts w:asciiTheme="minorHAnsi" w:hAnsiTheme="minorHAnsi" w:cstheme="minorHAnsi"/>
          <w:b/>
          <w:lang w:val="pl-PL"/>
        </w:rPr>
        <w:t>GRANTÓW</w:t>
      </w:r>
      <w:r w:rsidR="002209F7" w:rsidRPr="00063EF6">
        <w:rPr>
          <w:rFonts w:asciiTheme="minorHAnsi" w:hAnsiTheme="minorHAnsi" w:cstheme="minorHAnsi"/>
          <w:b/>
          <w:lang w:val="pl-PL"/>
        </w:rPr>
        <w:t>?</w:t>
      </w:r>
    </w:p>
    <w:p w14:paraId="38AA0738"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FBC5A07" w14:textId="4DAB7A5F" w:rsidR="00E9146B" w:rsidRPr="00AE7C53" w:rsidRDefault="00474F3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KWALIFIK</w:t>
      </w:r>
      <w:r w:rsidR="00661153" w:rsidRPr="00AE7C53">
        <w:rPr>
          <w:rFonts w:asciiTheme="minorHAnsi" w:hAnsiTheme="minorHAnsi" w:cstheme="minorHAnsi"/>
          <w:b/>
          <w:color w:val="462300"/>
          <w:sz w:val="24"/>
          <w:szCs w:val="24"/>
          <w:u w:val="single"/>
          <w:lang w:val="pl-PL"/>
        </w:rPr>
        <w:t>O</w:t>
      </w:r>
      <w:r w:rsidRPr="00AE7C53">
        <w:rPr>
          <w:rFonts w:asciiTheme="minorHAnsi" w:hAnsiTheme="minorHAnsi" w:cstheme="minorHAnsi"/>
          <w:b/>
          <w:color w:val="462300"/>
          <w:sz w:val="24"/>
          <w:szCs w:val="24"/>
          <w:u w:val="single"/>
          <w:lang w:val="pl-PL"/>
        </w:rPr>
        <w:t>W</w:t>
      </w:r>
      <w:r w:rsidR="00661153" w:rsidRPr="00AE7C53">
        <w:rPr>
          <w:rFonts w:asciiTheme="minorHAnsi" w:hAnsiTheme="minorHAnsi" w:cstheme="minorHAnsi"/>
          <w:b/>
          <w:color w:val="462300"/>
          <w:sz w:val="24"/>
          <w:szCs w:val="24"/>
          <w:u w:val="single"/>
          <w:lang w:val="pl-PL"/>
        </w:rPr>
        <w:t>ALNOŚĆ WYDATKÓW: od dnia złożenia wniosku (na ry</w:t>
      </w:r>
      <w:r w:rsidR="00F8476B" w:rsidRPr="00AE7C53">
        <w:rPr>
          <w:rFonts w:asciiTheme="minorHAnsi" w:hAnsiTheme="minorHAnsi" w:cstheme="minorHAnsi"/>
          <w:b/>
          <w:color w:val="462300"/>
          <w:sz w:val="24"/>
          <w:szCs w:val="24"/>
          <w:u w:val="single"/>
          <w:lang w:val="pl-PL"/>
        </w:rPr>
        <w:t xml:space="preserve">zyko </w:t>
      </w:r>
      <w:r w:rsidR="00B05051" w:rsidRPr="00AE7C53">
        <w:rPr>
          <w:rFonts w:asciiTheme="minorHAnsi" w:hAnsiTheme="minorHAnsi" w:cstheme="minorHAnsi"/>
          <w:b/>
          <w:color w:val="462300"/>
          <w:sz w:val="24"/>
          <w:szCs w:val="24"/>
          <w:u w:val="single"/>
          <w:lang w:val="pl-PL"/>
        </w:rPr>
        <w:t>w</w:t>
      </w:r>
      <w:r w:rsidR="00F8476B" w:rsidRPr="00AE7C53">
        <w:rPr>
          <w:rFonts w:asciiTheme="minorHAnsi" w:hAnsiTheme="minorHAnsi" w:cstheme="minorHAnsi"/>
          <w:b/>
          <w:color w:val="462300"/>
          <w:sz w:val="24"/>
          <w:szCs w:val="24"/>
          <w:u w:val="single"/>
          <w:lang w:val="pl-PL"/>
        </w:rPr>
        <w:t>nioskodawcy)</w:t>
      </w:r>
      <w:r w:rsidR="00B032D3" w:rsidRPr="00AE7C53">
        <w:rPr>
          <w:rFonts w:asciiTheme="minorHAnsi" w:hAnsiTheme="minorHAnsi" w:cstheme="minorHAnsi"/>
          <w:b/>
          <w:color w:val="462300"/>
          <w:sz w:val="24"/>
          <w:szCs w:val="24"/>
          <w:u w:val="single"/>
          <w:lang w:val="pl-PL"/>
        </w:rPr>
        <w:t xml:space="preserve">, </w:t>
      </w:r>
      <w:r w:rsidR="00654432" w:rsidRPr="00AE7C53">
        <w:rPr>
          <w:rFonts w:asciiTheme="minorHAnsi" w:hAnsiTheme="minorHAnsi" w:cstheme="minorHAnsi"/>
          <w:b/>
          <w:color w:val="462300"/>
          <w:sz w:val="24"/>
          <w:szCs w:val="24"/>
          <w:u w:val="single"/>
          <w:lang w:val="pl-PL"/>
        </w:rPr>
        <w:t xml:space="preserve">nie krócej niż 1 miesiąc, </w:t>
      </w:r>
      <w:r w:rsidR="007778C2" w:rsidRPr="00AE7C53">
        <w:rPr>
          <w:rFonts w:asciiTheme="minorHAnsi" w:hAnsiTheme="minorHAnsi" w:cstheme="minorHAnsi"/>
          <w:b/>
          <w:color w:val="462300"/>
          <w:sz w:val="24"/>
          <w:szCs w:val="24"/>
          <w:u w:val="single"/>
          <w:lang w:val="pl-PL"/>
        </w:rPr>
        <w:t xml:space="preserve">nie później niż do </w:t>
      </w:r>
      <w:r w:rsidR="004327B8">
        <w:rPr>
          <w:rFonts w:asciiTheme="minorHAnsi" w:hAnsiTheme="minorHAnsi" w:cstheme="minorHAnsi"/>
          <w:b/>
          <w:color w:val="462300"/>
          <w:sz w:val="24"/>
          <w:szCs w:val="24"/>
          <w:u w:val="single"/>
          <w:lang w:val="pl-PL"/>
        </w:rPr>
        <w:t>12.11.2026</w:t>
      </w:r>
      <w:r w:rsidR="00B2596C">
        <w:rPr>
          <w:rFonts w:asciiTheme="minorHAnsi" w:hAnsiTheme="minorHAnsi" w:cstheme="minorHAnsi"/>
          <w:b/>
          <w:color w:val="462300"/>
          <w:sz w:val="24"/>
          <w:szCs w:val="24"/>
          <w:u w:val="single"/>
          <w:lang w:val="pl-PL"/>
        </w:rPr>
        <w:t xml:space="preserve"> </w:t>
      </w:r>
      <w:r w:rsidR="00DE1CFB" w:rsidRPr="00AE7C53">
        <w:rPr>
          <w:rFonts w:asciiTheme="minorHAnsi" w:hAnsiTheme="minorHAnsi" w:cstheme="minorHAnsi"/>
          <w:b/>
          <w:color w:val="462300"/>
          <w:sz w:val="24"/>
          <w:szCs w:val="24"/>
          <w:u w:val="single"/>
          <w:lang w:val="pl-PL"/>
        </w:rPr>
        <w:t>r.</w:t>
      </w:r>
      <w:r w:rsidR="005F6E09" w:rsidRPr="00AE7C53">
        <w:rPr>
          <w:rFonts w:asciiTheme="minorHAnsi" w:hAnsiTheme="minorHAnsi" w:cstheme="minorHAnsi"/>
          <w:b/>
          <w:color w:val="462300"/>
          <w:sz w:val="24"/>
          <w:szCs w:val="24"/>
          <w:u w:val="single"/>
          <w:lang w:val="pl-PL"/>
        </w:rPr>
        <w:t xml:space="preserve"> </w:t>
      </w:r>
    </w:p>
    <w:p w14:paraId="5BA7A9B2"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A9A73C8" w14:textId="597F42A7" w:rsidR="003D0D40" w:rsidRPr="00AE7C53" w:rsidRDefault="003D0D4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 xml:space="preserve">Dofinansowania nie otrzymają jednorazowe </w:t>
      </w:r>
      <w:r w:rsidR="00B032D3" w:rsidRPr="00AE7C53">
        <w:rPr>
          <w:rFonts w:asciiTheme="minorHAnsi" w:hAnsiTheme="minorHAnsi" w:cstheme="minorHAnsi"/>
          <w:b/>
          <w:color w:val="462300"/>
          <w:sz w:val="24"/>
          <w:szCs w:val="24"/>
          <w:u w:val="single"/>
          <w:lang w:val="pl-PL"/>
        </w:rPr>
        <w:t>wydarzenia!</w:t>
      </w:r>
    </w:p>
    <w:p w14:paraId="2E7F9270" w14:textId="17C5F78E" w:rsidR="0026359E" w:rsidRPr="00AE7C53" w:rsidRDefault="0026359E" w:rsidP="00600322">
      <w:pPr>
        <w:pStyle w:val="Tekstpodstawowy"/>
        <w:spacing w:after="0" w:line="276" w:lineRule="auto"/>
        <w:rPr>
          <w:rFonts w:asciiTheme="minorHAnsi" w:hAnsiTheme="minorHAnsi" w:cstheme="minorHAnsi"/>
          <w:b/>
          <w:color w:val="663300"/>
          <w:sz w:val="24"/>
          <w:szCs w:val="24"/>
          <w:u w:val="single"/>
          <w:lang w:val="pl-PL"/>
        </w:rPr>
      </w:pPr>
    </w:p>
    <w:p w14:paraId="1B5322AF" w14:textId="77777777" w:rsidR="00DB1201" w:rsidRPr="00AE7C53" w:rsidRDefault="00DB1201" w:rsidP="00DB1201">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B1201" w:rsidRPr="0071752F" w14:paraId="79EA5A5B" w14:textId="77777777" w:rsidTr="00071B80">
        <w:trPr>
          <w:jc w:val="center"/>
        </w:trPr>
        <w:tc>
          <w:tcPr>
            <w:tcW w:w="10405" w:type="dxa"/>
          </w:tcPr>
          <w:p w14:paraId="5F664267" w14:textId="3BD468BB" w:rsidR="00DB1201" w:rsidRPr="00260AE1" w:rsidRDefault="00DB1201" w:rsidP="00071B80">
            <w:pPr>
              <w:spacing w:after="0" w:line="276" w:lineRule="auto"/>
              <w:ind w:right="51"/>
              <w:jc w:val="center"/>
              <w:rPr>
                <w:rFonts w:ascii="Calibri" w:hAnsi="Calibri" w:cs="Calibri"/>
                <w:b/>
                <w:sz w:val="24"/>
                <w:szCs w:val="24"/>
                <w:lang w:val="pl-PL"/>
              </w:rPr>
            </w:pPr>
            <w:r w:rsidRPr="00260AE1">
              <w:rPr>
                <w:rFonts w:ascii="Calibri" w:hAnsi="Calibri" w:cs="Calibri"/>
                <w:b/>
                <w:sz w:val="24"/>
                <w:szCs w:val="24"/>
                <w:lang w:val="pl-PL"/>
              </w:rPr>
              <w:t>WYMAGANE JEST WNIESIENIE WKŁĄDU WŁASNEGO DO REALZIACJI PROJEK</w:t>
            </w:r>
            <w:r w:rsidR="0057122A" w:rsidRPr="00260AE1">
              <w:rPr>
                <w:rFonts w:ascii="Calibri" w:hAnsi="Calibri" w:cs="Calibri"/>
                <w:b/>
                <w:sz w:val="24"/>
                <w:szCs w:val="24"/>
                <w:lang w:val="pl-PL"/>
              </w:rPr>
              <w:t>TU – MINIMUM 5% WARTOSCI DOTACJI</w:t>
            </w:r>
          </w:p>
          <w:p w14:paraId="4A35BC47" w14:textId="77777777" w:rsidR="00DB1201"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 xml:space="preserve">MOŻE BYĆ WNIESIONY W FORMIE FINANSOWEJ LUB OSOBOWEJ </w:t>
            </w:r>
          </w:p>
          <w:p w14:paraId="23467CE1" w14:textId="77777777"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p>
          <w:p w14:paraId="6A03961C" w14:textId="77777777"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STAWKI DLA WKŁĄDU WŁASNEGO OSOBOWEGO ZA GODZINĘ ZEGAROWĄ PRACY WOLONTARIUSZA:</w:t>
            </w:r>
          </w:p>
          <w:p w14:paraId="023DA49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40,00 złotych / godzina – proste prace takie jak organizacja wydarzenia, </w:t>
            </w:r>
          </w:p>
          <w:p w14:paraId="06B75879"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przygotowanie Sali, sprzątanie,</w:t>
            </w:r>
          </w:p>
          <w:p w14:paraId="624E1B4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100,00 złotych / godzina – prace wymagające specjalistycznej wiedzy / umiejętności </w:t>
            </w:r>
          </w:p>
          <w:p w14:paraId="4E3C49DC" w14:textId="1C7D15C4" w:rsidR="0057122A" w:rsidRPr="00AE7C53"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takie jak prowadzenie warsztatów tematycznych, prelekcji, obsługa księgowa</w:t>
            </w:r>
          </w:p>
        </w:tc>
      </w:tr>
    </w:tbl>
    <w:p w14:paraId="7539A894" w14:textId="747C88C1" w:rsidR="00DB1201" w:rsidRDefault="00DB1201" w:rsidP="00600322">
      <w:pPr>
        <w:pStyle w:val="Tekstpodstawowy"/>
        <w:spacing w:after="0" w:line="276" w:lineRule="auto"/>
        <w:rPr>
          <w:rFonts w:asciiTheme="minorHAnsi" w:hAnsiTheme="minorHAnsi" w:cstheme="minorHAnsi"/>
          <w:b/>
          <w:bCs/>
          <w:sz w:val="24"/>
          <w:szCs w:val="24"/>
          <w:lang w:val="pl-PL"/>
        </w:rPr>
      </w:pPr>
    </w:p>
    <w:p w14:paraId="1ECF8CA4" w14:textId="77777777" w:rsidR="00DB1201" w:rsidRDefault="00DB1201" w:rsidP="00600322">
      <w:pPr>
        <w:pStyle w:val="Tekstpodstawowy"/>
        <w:spacing w:after="0" w:line="276" w:lineRule="auto"/>
        <w:rPr>
          <w:rFonts w:asciiTheme="minorHAnsi" w:hAnsiTheme="minorHAnsi" w:cstheme="minorHAnsi"/>
          <w:b/>
          <w:bCs/>
          <w:sz w:val="24"/>
          <w:szCs w:val="24"/>
          <w:lang w:val="pl-PL"/>
        </w:rPr>
      </w:pPr>
    </w:p>
    <w:p w14:paraId="2CB1052B" w14:textId="77777777" w:rsidR="00D33B75" w:rsidRPr="00260AE1" w:rsidRDefault="00D33B75" w:rsidP="00600322">
      <w:pPr>
        <w:pStyle w:val="Tekstpodstawowy"/>
        <w:spacing w:after="0" w:line="276" w:lineRule="auto"/>
        <w:rPr>
          <w:lang w:val="pl-PL"/>
        </w:rPr>
      </w:pPr>
      <w:r w:rsidRPr="00260AE1">
        <w:rPr>
          <w:lang w:val="pl-PL"/>
        </w:rPr>
        <w:t xml:space="preserve">Czas realizacji projektów: nie krótszy niż 1 miesiąc, mieszczący się w przedziale określonym w ogłoszeniu konkursowym. </w:t>
      </w:r>
    </w:p>
    <w:p w14:paraId="7DF9DC00" w14:textId="77777777" w:rsidR="00DB1201" w:rsidRPr="00260AE1" w:rsidRDefault="00D33B75" w:rsidP="00600322">
      <w:pPr>
        <w:pStyle w:val="Tekstpodstawowy"/>
        <w:spacing w:after="0" w:line="276" w:lineRule="auto"/>
        <w:rPr>
          <w:b/>
          <w:lang w:val="pl-PL"/>
        </w:rPr>
      </w:pPr>
      <w:r w:rsidRPr="00260AE1">
        <w:rPr>
          <w:lang w:val="pl-PL"/>
        </w:rPr>
        <w:t xml:space="preserve">Koszty ponoszone w ramach zadania kwalifikowane są w terminie realizacji zadania, natomiast wydatki (dokonywanie płatności) </w:t>
      </w:r>
      <w:r w:rsidRPr="00260AE1">
        <w:rPr>
          <w:b/>
          <w:lang w:val="pl-PL"/>
        </w:rPr>
        <w:t>od daty podpisania umowy, którą szacujemy na dzień rozstrzygnięcia konkursu to jest 10 października 2026</w:t>
      </w:r>
      <w:r w:rsidR="00DB1201" w:rsidRPr="00260AE1">
        <w:rPr>
          <w:b/>
          <w:lang w:val="pl-PL"/>
        </w:rPr>
        <w:t>.</w:t>
      </w:r>
      <w:r w:rsidRPr="00260AE1">
        <w:rPr>
          <w:b/>
          <w:lang w:val="pl-PL"/>
        </w:rPr>
        <w:t xml:space="preserve">  </w:t>
      </w:r>
    </w:p>
    <w:p w14:paraId="429DA75E" w14:textId="04EC72B9" w:rsidR="00D33B75" w:rsidRPr="00AE7C53" w:rsidRDefault="00D33B75" w:rsidP="00600322">
      <w:pPr>
        <w:pStyle w:val="Tekstpodstawowy"/>
        <w:spacing w:after="0" w:line="276" w:lineRule="auto"/>
        <w:rPr>
          <w:rFonts w:asciiTheme="minorHAnsi" w:hAnsiTheme="minorHAnsi" w:cstheme="minorHAnsi"/>
          <w:b/>
          <w:bCs/>
          <w:sz w:val="24"/>
          <w:szCs w:val="24"/>
          <w:lang w:val="pl-PL"/>
        </w:rPr>
      </w:pPr>
      <w:r w:rsidRPr="00260AE1">
        <w:rPr>
          <w:b/>
          <w:lang w:val="pl-PL"/>
        </w:rPr>
        <w:t>Minimalna</w:t>
      </w:r>
      <w:r w:rsidRPr="00260AE1">
        <w:rPr>
          <w:lang w:val="pl-PL"/>
        </w:rPr>
        <w:t xml:space="preserve"> kwota dotacji wynosi 5000 złotych, maksymalna 10 000 złotych (szacowana średnia wartość dotacji 7,5 tys. zł.). MIŚLOP mogą wydatkować do 50% mikrodotacji na rozwój instytucjonalny. 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w:t>
      </w:r>
      <w:bookmarkStart w:id="0" w:name="_Hlk239699853"/>
      <w:r w:rsidRPr="00260AE1">
        <w:rPr>
          <w:lang w:val="pl-PL"/>
        </w:rPr>
        <w:t xml:space="preserve">nieformalnych Grupy nieformalne mogą przeznaczać środki mikrodotacji wyłącznie na realizację działań merytorycznych bezpośrednio związanych z realizacją projektu i osiągnięciem jego celów. </w:t>
      </w:r>
      <w:r w:rsidRPr="00260AE1">
        <w:rPr>
          <w:lang w:val="pl-PL"/>
        </w:rPr>
        <w:lastRenderedPageBreak/>
        <w:t xml:space="preserve">Środki dotacji nie mogą być przeznaczane na działania dotyczące rozwoju instytucjonalnego grup nieformalnych. </w:t>
      </w:r>
      <w:bookmarkEnd w:id="0"/>
      <w:r w:rsidRPr="00260AE1">
        <w:rPr>
          <w:lang w:val="pl-PL"/>
        </w:rPr>
        <w:t>Limit na koszty administracyjne: do 10% dotacji.</w:t>
      </w:r>
    </w:p>
    <w:p w14:paraId="1BC3F9A0" w14:textId="484C3A64" w:rsidR="00F44554" w:rsidRPr="00AE7C53" w:rsidRDefault="00F44554" w:rsidP="00600322">
      <w:pPr>
        <w:pStyle w:val="Tekstpodstawowy"/>
        <w:spacing w:after="0" w:line="276" w:lineRule="auto"/>
        <w:rPr>
          <w:rFonts w:asciiTheme="minorHAnsi" w:hAnsiTheme="minorHAnsi" w:cstheme="minorHAnsi"/>
          <w:b/>
          <w:bCs/>
          <w:sz w:val="24"/>
          <w:szCs w:val="24"/>
          <w:lang w:val="pl-PL"/>
        </w:rPr>
      </w:pPr>
    </w:p>
    <w:p w14:paraId="6661BE09" w14:textId="69CCE7AD"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p>
    <w:p w14:paraId="07B148A1" w14:textId="2D36F73E" w:rsidR="00D84339" w:rsidRDefault="00D84339" w:rsidP="00600322">
      <w:pPr>
        <w:pStyle w:val="Tekstpodstawowy31"/>
        <w:numPr>
          <w:ilvl w:val="0"/>
          <w:numId w:val="27"/>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do 50% wartości małego grantu na rozwój instytucjonalny organizacji pozarządowych,</w:t>
      </w:r>
    </w:p>
    <w:p w14:paraId="30B7C3CA" w14:textId="21744228" w:rsidR="00D33B75" w:rsidRPr="00D33B75" w:rsidRDefault="00D33B75" w:rsidP="00600322">
      <w:pPr>
        <w:pStyle w:val="Tekstpodstawowy31"/>
        <w:numPr>
          <w:ilvl w:val="0"/>
          <w:numId w:val="27"/>
        </w:numPr>
        <w:spacing w:after="0" w:line="276" w:lineRule="auto"/>
        <w:ind w:left="357" w:right="0" w:hanging="357"/>
        <w:rPr>
          <w:rFonts w:ascii="Calibri" w:hAnsi="Calibri" w:cs="Calibri"/>
          <w:sz w:val="24"/>
          <w:szCs w:val="24"/>
          <w:lang w:val="pl-PL"/>
        </w:rPr>
      </w:pPr>
      <w:r w:rsidRPr="00260AE1">
        <w:rPr>
          <w:rFonts w:ascii="Calibri" w:hAnsi="Calibri" w:cs="Calibri"/>
          <w:sz w:val="24"/>
          <w:szCs w:val="24"/>
          <w:lang w:val="pl-PL"/>
        </w:rPr>
        <w:t>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nieformalnych,</w:t>
      </w:r>
    </w:p>
    <w:p w14:paraId="0EAFF59E" w14:textId="77777777" w:rsidR="00D33B75" w:rsidRDefault="00D33B75" w:rsidP="00D33B75">
      <w:pPr>
        <w:pStyle w:val="Tekstpodstawowy31"/>
        <w:numPr>
          <w:ilvl w:val="0"/>
          <w:numId w:val="0"/>
        </w:numPr>
        <w:spacing w:after="0" w:line="276" w:lineRule="auto"/>
        <w:ind w:right="0"/>
        <w:rPr>
          <w:rFonts w:ascii="Calibri" w:hAnsi="Calibri" w:cs="Calibri"/>
          <w:sz w:val="24"/>
          <w:szCs w:val="24"/>
          <w:lang w:val="pl-PL"/>
        </w:rPr>
      </w:pPr>
    </w:p>
    <w:p w14:paraId="74E0C28B" w14:textId="4BFE3998" w:rsidR="00D84339" w:rsidRPr="00D33B75" w:rsidRDefault="00D33B75" w:rsidP="00D33B75">
      <w:pPr>
        <w:pStyle w:val="Tekstpodstawowy31"/>
        <w:numPr>
          <w:ilvl w:val="0"/>
          <w:numId w:val="0"/>
        </w:numPr>
        <w:spacing w:after="0" w:line="276" w:lineRule="auto"/>
        <w:ind w:right="0"/>
        <w:rPr>
          <w:rFonts w:asciiTheme="minorHAnsi" w:hAnsiTheme="minorHAnsi" w:cstheme="minorHAnsi"/>
          <w:b/>
          <w:sz w:val="24"/>
          <w:szCs w:val="24"/>
          <w:lang w:val="pl-PL"/>
        </w:rPr>
      </w:pPr>
      <w:r w:rsidRPr="00D33B75">
        <w:rPr>
          <w:rFonts w:asciiTheme="minorHAnsi" w:hAnsiTheme="minorHAnsi" w:cstheme="minorHAnsi"/>
          <w:b/>
          <w:sz w:val="24"/>
          <w:szCs w:val="24"/>
          <w:lang w:val="pl-PL"/>
        </w:rPr>
        <w:t>DO  10% WARTOŚCI MAŁEGO GRANTU MOŻNA PRZEZNACZYĆ NA KOSZTY ADMINISTRACYJNE.</w:t>
      </w:r>
    </w:p>
    <w:p w14:paraId="0DFAA951" w14:textId="77777777"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p>
    <w:p w14:paraId="02B70A47" w14:textId="63BF0083" w:rsidR="00286893" w:rsidRPr="00AE7C53" w:rsidRDefault="00286893" w:rsidP="00600322">
      <w:pPr>
        <w:pStyle w:val="Tekstpodstawowy"/>
        <w:keepNext/>
        <w:spacing w:after="0" w:line="276" w:lineRule="auto"/>
        <w:rPr>
          <w:rFonts w:asciiTheme="minorHAnsi" w:hAnsiTheme="minorHAnsi" w:cstheme="minorHAnsi"/>
          <w:b/>
          <w:bCs/>
          <w:sz w:val="24"/>
          <w:szCs w:val="24"/>
          <w:lang w:val="pl-PL"/>
        </w:rPr>
      </w:pPr>
      <w:r w:rsidRPr="00AE7C53">
        <w:rPr>
          <w:rFonts w:asciiTheme="minorHAnsi" w:hAnsiTheme="minorHAnsi" w:cstheme="minorHAnsi"/>
          <w:sz w:val="24"/>
          <w:szCs w:val="24"/>
          <w:lang w:val="pl-PL"/>
        </w:rPr>
        <w:t>Wydatki</w:t>
      </w:r>
      <w:r w:rsidR="00836E35" w:rsidRPr="00AE7C53">
        <w:rPr>
          <w:rFonts w:asciiTheme="minorHAnsi" w:hAnsiTheme="minorHAnsi" w:cstheme="minorHAnsi"/>
          <w:sz w:val="24"/>
          <w:szCs w:val="24"/>
          <w:lang w:val="pl-PL"/>
        </w:rPr>
        <w:t xml:space="preserve"> w</w:t>
      </w:r>
      <w:r w:rsidR="00B05051" w:rsidRPr="00AE7C53">
        <w:rPr>
          <w:rFonts w:asciiTheme="minorHAnsi" w:hAnsiTheme="minorHAnsi" w:cstheme="minorHAnsi"/>
          <w:sz w:val="24"/>
          <w:szCs w:val="24"/>
          <w:lang w:val="pl-PL"/>
        </w:rPr>
        <w:t xml:space="preserve"> </w:t>
      </w:r>
      <w:r w:rsidR="00D57CF7" w:rsidRPr="00AE7C53">
        <w:rPr>
          <w:rFonts w:asciiTheme="minorHAnsi" w:hAnsiTheme="minorHAnsi" w:cstheme="minorHAnsi"/>
          <w:sz w:val="24"/>
          <w:szCs w:val="24"/>
          <w:lang w:val="pl-PL"/>
        </w:rPr>
        <w:t xml:space="preserve">ramach mikrodotacji, </w:t>
      </w:r>
      <w:r w:rsidRPr="00AE7C53">
        <w:rPr>
          <w:rFonts w:asciiTheme="minorHAnsi" w:hAnsiTheme="minorHAnsi" w:cstheme="minorHAnsi"/>
          <w:sz w:val="24"/>
          <w:szCs w:val="24"/>
          <w:lang w:val="pl-PL"/>
        </w:rPr>
        <w:t>są kwalifikowalne, jeżeli są:</w:t>
      </w:r>
    </w:p>
    <w:p w14:paraId="4311FBF7"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niezbędne dla realizacji projektu,</w:t>
      </w:r>
    </w:p>
    <w:p w14:paraId="23FC1916" w14:textId="17861962"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racjonalne</w:t>
      </w:r>
      <w:r w:rsidR="00836E35" w:rsidRPr="00AE7C53">
        <w:rPr>
          <w:rFonts w:asciiTheme="minorHAnsi" w:hAnsiTheme="minorHAnsi" w:cstheme="minorHAnsi"/>
          <w:sz w:val="24"/>
          <w:szCs w:val="24"/>
        </w:rPr>
        <w:t xml:space="preserve"> </w:t>
      </w:r>
      <w:r w:rsidR="002A7D69" w:rsidRPr="00AE7C53">
        <w:rPr>
          <w:rFonts w:asciiTheme="minorHAnsi" w:hAnsiTheme="minorHAnsi" w:cstheme="minorHAnsi"/>
          <w:sz w:val="24"/>
          <w:szCs w:val="24"/>
        </w:rPr>
        <w:t>i</w:t>
      </w:r>
      <w:r w:rsidR="007F5E2C" w:rsidRPr="00AE7C53">
        <w:rPr>
          <w:rFonts w:asciiTheme="minorHAnsi" w:hAnsiTheme="minorHAnsi" w:cstheme="minorHAnsi"/>
          <w:sz w:val="24"/>
          <w:szCs w:val="24"/>
        </w:rPr>
        <w:t xml:space="preserve"> </w:t>
      </w:r>
      <w:r w:rsidRPr="00AE7C53">
        <w:rPr>
          <w:rFonts w:asciiTheme="minorHAnsi" w:hAnsiTheme="minorHAnsi" w:cstheme="minorHAnsi"/>
          <w:sz w:val="24"/>
          <w:szCs w:val="24"/>
        </w:rPr>
        <w:t xml:space="preserve">efektywne, </w:t>
      </w:r>
    </w:p>
    <w:p w14:paraId="195B301F"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faktycznie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okresie realizacji projektu</w:t>
      </w:r>
      <w:r w:rsidRPr="00AE7C53">
        <w:rPr>
          <w:rStyle w:val="Odwoanieprzypisudolnego"/>
          <w:rFonts w:asciiTheme="minorHAnsi" w:hAnsiTheme="minorHAnsi" w:cstheme="minorHAnsi"/>
          <w:sz w:val="24"/>
          <w:szCs w:val="24"/>
        </w:rPr>
        <w:footnoteReference w:id="1"/>
      </w:r>
      <w:r w:rsidRPr="00AE7C53">
        <w:rPr>
          <w:rFonts w:asciiTheme="minorHAnsi" w:hAnsiTheme="minorHAnsi" w:cstheme="minorHAnsi"/>
          <w:sz w:val="24"/>
          <w:szCs w:val="24"/>
          <w:lang w:val="pl-PL"/>
        </w:rPr>
        <w:t xml:space="preserve">, </w:t>
      </w:r>
    </w:p>
    <w:p w14:paraId="5A51C18B"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 xml:space="preserve">udokumentowane, </w:t>
      </w:r>
    </w:p>
    <w:p w14:paraId="0D7AD8C0" w14:textId="66FE242E" w:rsidR="00560288"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przewidziane</w:t>
      </w:r>
      <w:r w:rsidR="00836E35" w:rsidRPr="00AE7C53">
        <w:rPr>
          <w:rFonts w:asciiTheme="minorHAnsi" w:hAnsiTheme="minorHAnsi" w:cstheme="minorHAnsi"/>
          <w:sz w:val="24"/>
          <w:szCs w:val="24"/>
          <w:lang w:val="pl-PL"/>
        </w:rPr>
        <w:t xml:space="preserve"> w</w:t>
      </w:r>
      <w:r w:rsidR="007F5E2C"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budżecie projektu, </w:t>
      </w:r>
    </w:p>
    <w:p w14:paraId="3CD9FCC4"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 ze szczegółowymi wytycznymi określonymi</w:t>
      </w:r>
      <w:r w:rsidR="00836E35" w:rsidRPr="00AE7C53">
        <w:rPr>
          <w:rFonts w:asciiTheme="minorHAnsi" w:hAnsiTheme="minorHAnsi" w:cstheme="minorHAnsi"/>
          <w:sz w:val="24"/>
          <w:szCs w:val="24"/>
          <w:lang w:val="pl-PL"/>
        </w:rPr>
        <w:t xml:space="preserve"> </w:t>
      </w:r>
      <w:r w:rsidR="00560288" w:rsidRPr="00AE7C53">
        <w:rPr>
          <w:rFonts w:asciiTheme="minorHAnsi" w:hAnsiTheme="minorHAnsi" w:cstheme="minorHAnsi"/>
          <w:sz w:val="24"/>
          <w:szCs w:val="24"/>
          <w:lang w:val="pl-PL"/>
        </w:rPr>
        <w:t>w niniejszym Regulaminie,</w:t>
      </w:r>
    </w:p>
    <w:p w14:paraId="11C2BBD4" w14:textId="2789E560"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w:t>
      </w:r>
      <w:r w:rsidR="002E6404" w:rsidRPr="00AE7C53">
        <w:rPr>
          <w:rFonts w:asciiTheme="minorHAnsi" w:hAnsiTheme="minorHAnsi" w:cstheme="minorHAnsi"/>
          <w:sz w:val="24"/>
          <w:szCs w:val="24"/>
          <w:lang w:val="pl-PL"/>
        </w:rPr>
        <w:t xml:space="preserve"> z</w:t>
      </w:r>
      <w:r w:rsidR="002A7D69"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odrębnymi przepisami prawa powszechnie obowiązującego.</w:t>
      </w:r>
    </w:p>
    <w:p w14:paraId="76AC7892" w14:textId="77777777" w:rsidR="00286893" w:rsidRPr="00AE7C53" w:rsidRDefault="00286893" w:rsidP="00600322">
      <w:pPr>
        <w:pStyle w:val="Tekstpodstawowy"/>
        <w:spacing w:after="0" w:line="276" w:lineRule="auto"/>
        <w:ind w:left="510"/>
        <w:rPr>
          <w:rFonts w:asciiTheme="minorHAnsi" w:hAnsiTheme="minorHAnsi" w:cstheme="minorHAnsi"/>
          <w:b/>
          <w:sz w:val="24"/>
          <w:szCs w:val="24"/>
          <w:lang w:val="pl-PL"/>
        </w:rPr>
      </w:pPr>
    </w:p>
    <w:p w14:paraId="7383FE56" w14:textId="77777777"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Regulamin nie określa zamkniętego katalogu kosztów kwalifikowalnych. </w:t>
      </w:r>
    </w:p>
    <w:p w14:paraId="0CE5A24D" w14:textId="777777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Kryterium dla kwalifikowalności kosztów będzie ich bezpośredni związek ze specyfiką prowadzonej działalności statutowej, a także koncepcją rozwoju organizacji w ramach zadania, na którego realizację została udzielona dotacja. Przy dokonywaniu zakupów rekomendowane jest uwzględnianie </w:t>
      </w:r>
      <w:r w:rsidRPr="00AE7C53">
        <w:rPr>
          <w:rFonts w:asciiTheme="minorHAnsi" w:hAnsiTheme="minorHAnsi" w:cstheme="minorHAnsi"/>
          <w:b/>
          <w:sz w:val="24"/>
          <w:szCs w:val="24"/>
          <w:u w:val="single"/>
          <w:lang w:val="pl-PL"/>
        </w:rPr>
        <w:t>Rekomendowanych standardów środowiskowych realizacji zadań publicznych w ramach rządowych programów wspierania rozwoju społeczeństwa obywatelskiego zamieszczonych na stronie internetowej NIW-CRSO</w:t>
      </w:r>
      <w:r w:rsidRPr="00AE7C53">
        <w:rPr>
          <w:rFonts w:asciiTheme="minorHAnsi" w:hAnsiTheme="minorHAnsi" w:cstheme="minorHAnsi"/>
          <w:sz w:val="24"/>
          <w:szCs w:val="24"/>
          <w:lang w:val="pl-PL"/>
        </w:rPr>
        <w:t xml:space="preserve">. </w:t>
      </w:r>
    </w:p>
    <w:p w14:paraId="15DFE5EC" w14:textId="777777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Dopuszczalne jest ponoszenie kosztów poza granicami Polski, jednakże zadania powinny być realizowane na terenie Polski. </w:t>
      </w:r>
    </w:p>
    <w:p w14:paraId="03B27D60" w14:textId="60902B74"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Sprzęt zakupiony w ramach dotacji nie może zostać zbyty przez Beneficjenta przez okres 5 lat od daty zakończenia realizacji zadania.</w:t>
      </w:r>
    </w:p>
    <w:p w14:paraId="16A9636B" w14:textId="7B57C44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2164F4DB" w14:textId="06D0ED51" w:rsidR="00F44554" w:rsidRPr="00AE7C53" w:rsidRDefault="00F44554" w:rsidP="00600322">
      <w:pPr>
        <w:pStyle w:val="Tekstpodstawowywcity"/>
        <w:spacing w:before="0" w:after="0" w:line="276" w:lineRule="auto"/>
        <w:ind w:firstLine="0"/>
        <w:rPr>
          <w:rFonts w:asciiTheme="minorHAnsi" w:hAnsiTheme="minorHAnsi" w:cstheme="minorHAnsi"/>
          <w:sz w:val="24"/>
          <w:szCs w:val="24"/>
          <w:u w:val="single"/>
          <w:lang w:val="pl-PL"/>
        </w:rPr>
      </w:pPr>
      <w:r w:rsidRPr="00AE7C53">
        <w:rPr>
          <w:rFonts w:asciiTheme="minorHAnsi" w:hAnsiTheme="minorHAnsi" w:cstheme="minorHAnsi"/>
          <w:sz w:val="24"/>
          <w:szCs w:val="24"/>
          <w:u w:val="single"/>
          <w:lang w:val="pl-PL"/>
        </w:rPr>
        <w:t>KOSZTY NIEKWALIFIKOWANE</w:t>
      </w:r>
    </w:p>
    <w:p w14:paraId="73B02EFB" w14:textId="095BCA1A"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 kosztów, które nie mogą zostać sfinansowane ze środków pochodzących z dotacji należą m.in.: </w:t>
      </w:r>
    </w:p>
    <w:p w14:paraId="39CBE6A4" w14:textId="6341E24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rezerwy na pokrycie przeszłych i przyszłych strat lub zobowiązań; </w:t>
      </w:r>
    </w:p>
    <w:p w14:paraId="0764C518" w14:textId="7193446A"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odsetki z tytułu niezapłaconych w terminie zobowiązań; </w:t>
      </w:r>
    </w:p>
    <w:p w14:paraId="09170181" w14:textId="39B4894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lastRenderedPageBreak/>
        <w:t xml:space="preserve">wydatki sfinansowane z innych źródeł; </w:t>
      </w:r>
    </w:p>
    <w:p w14:paraId="15CA9FFF" w14:textId="5E040CF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nagrody, premie i inne formy gratyfikacji finansowej lub rzeczowej dla osób zajmujących się realizacją zadania publicznego; </w:t>
      </w:r>
    </w:p>
    <w:p w14:paraId="5E86F190" w14:textId="5C713558"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podatek od towarów i usług (VAT), jeśli może zostać odliczony w oparciu o ustawę z dnia 11 marca 2004 r. o podatku od towarów i usług (Dz. U. z 2024 r. poz. 361 z późn. zm.); </w:t>
      </w:r>
    </w:p>
    <w:p w14:paraId="39477EA9" w14:textId="7E1848D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zakupy dokonywane w ramach współwłasności z podmiotem trzecim; </w:t>
      </w:r>
    </w:p>
    <w:p w14:paraId="64C7621B" w14:textId="04AFFC3D"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amortyzacja; </w:t>
      </w:r>
    </w:p>
    <w:p w14:paraId="67F2A985" w14:textId="6E6C5B3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leasing; </w:t>
      </w:r>
    </w:p>
    <w:p w14:paraId="341BADF9" w14:textId="4DF5445F"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kar i grzywien; </w:t>
      </w:r>
    </w:p>
    <w:p w14:paraId="7923935A" w14:textId="554CCB4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procesów sądowych (z wyjątkiem spraw prowadzonych w interesie publicznym); </w:t>
      </w:r>
    </w:p>
    <w:p w14:paraId="6D9DB7E4" w14:textId="55DAFA7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 napojów alkoholowych (jest to niezgodne z art. 1 ust. 1 ustawy z dnia 26 października 1982 r. o wychowaniu w trzeźwości i przeciwdziałaniu alkoholizmowi (Dz.U. z 2023 r. poz. 2151); </w:t>
      </w:r>
    </w:p>
    <w:p w14:paraId="7111D1C6" w14:textId="66F6D639"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podatki i opłaty z wyłączeniem podatku dochodowego od osób fizycznych, składek na ubezpieczenie społeczne i zdrowotne, składek na Fundusz Pracy oraz Fundusz Gwarantowanych Świadczeń Pracowniczych, wpłat na Pracownicze Plany Kapitałowe, opłat bankowych (przelewy, przewalutowanie), a także opłat za zaświadczenie o niekaralności, opłaty za zajęcie pasa drogowego, opłat notarialnych, opłaty za wydanie wizy oraz kosztów związanych z uzyskaniem informacji publicznej (z wyjątkiem realizacji działań merytorycznych prowadzonych w interesie ogólnym); • koszty wyjazdów służbowych osób zaangażowanych w realizację projektu na podstawie umowy cywilnoprawnej, chyba że umowa ta określa zasady i sposób podróży służbowych;</w:t>
      </w:r>
    </w:p>
    <w:p w14:paraId="776D6DEB" w14:textId="268541D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inne koszty nieodnoszące się jednoznacznie do zadania publicznego zaplanowanego w treści oferty; </w:t>
      </w:r>
    </w:p>
    <w:p w14:paraId="045CD2C7" w14:textId="613CB079"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wydatki poniesione poza terminem wskazanym w umowie,</w:t>
      </w:r>
    </w:p>
    <w:p w14:paraId="261DBEA7" w14:textId="704AEF17"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wydatki majątkowe (w rozumieniu art. 3 ust. 1 pkt 14-15 ustawy z dnia 29 września 1994 r. o rachunkowości (t.j. Dz. U. z 2023 r. poz. 120 z późn. zm.) i art. 16a ust. 1 w zw. z art. 16d ust. 1 ustawy z dnia 15 lutego 1992 r. o podatku dochodowym od osób prawnych (t.j. Dz. U. z 2022 r. poz. 2587 z późn. zm.) - w tym: o nieruchomości – w tym grunty, o maszyny i urządzenia o wartości powyżej 10.000 zł, o środki transportu o wartości powyżej 10.000 zł, o utworzenie lub modernizacja stron internetowych i aplikacji o wartości powyżej 10.000 zł, o pozostałe wartości niematerialne i prawne (autorskie prawa majątkowe, prawa pokrewne, licencje, koncesje itp., know-how) powyżej 10.000 zł, których przewidywany okres używania jest dłuższy niż rok oraz zostały przeznaczone na potrzeby własne jednostki lub oddane do używania na podstawie umów najmu czy dzierżawy, </w:t>
      </w:r>
    </w:p>
    <w:p w14:paraId="262002BB" w14:textId="05C33D18"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inwentarz żywy.</w:t>
      </w:r>
    </w:p>
    <w:p w14:paraId="629CD8AE" w14:textId="363188B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0EEA3CC6" w14:textId="77777777" w:rsidR="002A7D69" w:rsidRPr="00AE7C53" w:rsidRDefault="00FB2E5C" w:rsidP="00600322">
      <w:pPr>
        <w:pStyle w:val="NormalnyWeb"/>
        <w:spacing w:before="0" w:beforeAutospacing="0" w:after="0" w:afterAutospacing="0" w:line="276" w:lineRule="auto"/>
        <w:rPr>
          <w:rFonts w:asciiTheme="minorHAnsi" w:hAnsiTheme="minorHAnsi" w:cstheme="minorHAnsi"/>
        </w:rPr>
      </w:pPr>
      <w:r w:rsidRPr="00AE7C53">
        <w:rPr>
          <w:rFonts w:asciiTheme="minorHAnsi" w:hAnsiTheme="minorHAnsi" w:cstheme="minorHAnsi"/>
          <w:b/>
          <w:bCs/>
        </w:rPr>
        <w:t>UWAGA</w:t>
      </w:r>
      <w:r w:rsidRPr="00AE7C53">
        <w:rPr>
          <w:rFonts w:asciiTheme="minorHAnsi" w:hAnsiTheme="minorHAnsi" w:cstheme="minorHAnsi"/>
        </w:rPr>
        <w:t xml:space="preserve">: Przy ocenie wniosków będzie brany pod uwagę </w:t>
      </w:r>
    </w:p>
    <w:p w14:paraId="101F0E99" w14:textId="77777777" w:rsidR="000A4B96" w:rsidRPr="00AE7C53" w:rsidRDefault="00FB2E5C" w:rsidP="00600322">
      <w:pPr>
        <w:pStyle w:val="NormalnyWeb"/>
        <w:numPr>
          <w:ilvl w:val="0"/>
          <w:numId w:val="17"/>
        </w:numPr>
        <w:spacing w:before="0" w:beforeAutospacing="0" w:after="0" w:afterAutospacing="0" w:line="276" w:lineRule="auto"/>
        <w:rPr>
          <w:rFonts w:asciiTheme="minorHAnsi" w:hAnsiTheme="minorHAnsi" w:cstheme="minorHAnsi"/>
          <w:lang w:eastAsia="en-US" w:bidi="en-US"/>
        </w:rPr>
      </w:pPr>
      <w:r w:rsidRPr="00AE7C53">
        <w:rPr>
          <w:rFonts w:asciiTheme="minorHAnsi" w:hAnsiTheme="minorHAnsi" w:cstheme="minorHAnsi"/>
          <w:b/>
          <w:bCs/>
        </w:rPr>
        <w:t>aspekt środowiskowy</w:t>
      </w:r>
      <w:r w:rsidRPr="00AE7C53">
        <w:rPr>
          <w:rFonts w:asciiTheme="minorHAnsi" w:hAnsiTheme="minorHAnsi" w:cstheme="minorHAnsi"/>
        </w:rPr>
        <w:t xml:space="preserve"> w planowanych zakupach, </w:t>
      </w:r>
      <w:r w:rsidRPr="00AE7C53">
        <w:rPr>
          <w:rFonts w:asciiTheme="minorHAnsi" w:hAnsiTheme="minorHAnsi" w:cstheme="minorHAnsi"/>
          <w:lang w:eastAsia="en-US" w:bidi="en-US"/>
        </w:rPr>
        <w:t xml:space="preserve">tj. wnioskodawca powinien opisać w komentarzu do budżetu te aspekty, na </w:t>
      </w:r>
      <w:r w:rsidR="00554642" w:rsidRPr="00AE7C53">
        <w:rPr>
          <w:rFonts w:asciiTheme="minorHAnsi" w:hAnsiTheme="minorHAnsi" w:cstheme="minorHAnsi"/>
          <w:lang w:eastAsia="en-US" w:bidi="en-US"/>
        </w:rPr>
        <w:t>które</w:t>
      </w:r>
      <w:r w:rsidRPr="00AE7C53">
        <w:rPr>
          <w:rFonts w:asciiTheme="minorHAnsi" w:hAnsiTheme="minorHAnsi" w:cstheme="minorHAnsi"/>
          <w:lang w:eastAsia="en-US" w:bidi="en-US"/>
        </w:rPr>
        <w:t xml:space="preserve"> ma i </w:t>
      </w:r>
      <w:r w:rsidR="00554642" w:rsidRPr="00AE7C53">
        <w:rPr>
          <w:rFonts w:asciiTheme="minorHAnsi" w:hAnsiTheme="minorHAnsi" w:cstheme="minorHAnsi"/>
          <w:lang w:eastAsia="en-US" w:bidi="en-US"/>
        </w:rPr>
        <w:t>może</w:t>
      </w:r>
      <w:r w:rsidRPr="00AE7C53">
        <w:rPr>
          <w:rFonts w:asciiTheme="minorHAnsi" w:hAnsiTheme="minorHAnsi" w:cstheme="minorHAnsi"/>
          <w:lang w:eastAsia="en-US" w:bidi="en-US"/>
        </w:rPr>
        <w:t xml:space="preserve"> </w:t>
      </w:r>
      <w:r w:rsidR="00554642" w:rsidRPr="00AE7C53">
        <w:rPr>
          <w:rFonts w:asciiTheme="minorHAnsi" w:hAnsiTheme="minorHAnsi" w:cstheme="minorHAnsi"/>
          <w:lang w:eastAsia="en-US" w:bidi="en-US"/>
        </w:rPr>
        <w:t>mieć</w:t>
      </w:r>
      <w:r w:rsidRPr="00AE7C53">
        <w:rPr>
          <w:rFonts w:asciiTheme="minorHAnsi" w:hAnsiTheme="minorHAnsi" w:cstheme="minorHAnsi"/>
          <w:lang w:eastAsia="en-US" w:bidi="en-US"/>
        </w:rPr>
        <w:t xml:space="preserve"> wpływ na środowisko: zakup energooszczędnych sprzętów, niższe zużycie energii i paliw, materiałów (np. papieru), </w:t>
      </w:r>
      <w:r w:rsidR="00554642" w:rsidRPr="00AE7C53">
        <w:rPr>
          <w:rFonts w:asciiTheme="minorHAnsi" w:hAnsiTheme="minorHAnsi" w:cstheme="minorHAnsi"/>
          <w:lang w:eastAsia="en-US" w:bidi="en-US"/>
        </w:rPr>
        <w:lastRenderedPageBreak/>
        <w:t xml:space="preserve">segregacja i </w:t>
      </w:r>
      <w:r w:rsidRPr="00AE7C53">
        <w:rPr>
          <w:rFonts w:asciiTheme="minorHAnsi" w:hAnsiTheme="minorHAnsi" w:cstheme="minorHAnsi"/>
          <w:lang w:eastAsia="en-US" w:bidi="en-US"/>
        </w:rPr>
        <w:t>z</w:t>
      </w:r>
      <w:r w:rsidR="00654432" w:rsidRPr="00AE7C53">
        <w:rPr>
          <w:rFonts w:asciiTheme="minorHAnsi" w:hAnsiTheme="minorHAnsi" w:cstheme="minorHAnsi"/>
          <w:lang w:eastAsia="en-US" w:bidi="en-US"/>
        </w:rPr>
        <w:t>mniejszenie wytwarzania odpadów i zadeklarowania korzystania z produktów polskich/wytworzonych w Polsce.</w:t>
      </w:r>
    </w:p>
    <w:p w14:paraId="1A6C7FA3" w14:textId="77777777" w:rsidR="000A4B96" w:rsidRPr="00AE7C53" w:rsidRDefault="000A4B96" w:rsidP="00600322">
      <w:pPr>
        <w:pStyle w:val="NormalnyWeb"/>
        <w:numPr>
          <w:ilvl w:val="0"/>
          <w:numId w:val="17"/>
        </w:numPr>
        <w:spacing w:before="0" w:beforeAutospacing="0" w:after="0" w:afterAutospacing="0" w:line="276" w:lineRule="auto"/>
        <w:rPr>
          <w:rFonts w:asciiTheme="minorHAnsi" w:hAnsiTheme="minorHAnsi" w:cstheme="minorHAnsi"/>
          <w:lang w:eastAsia="en-US" w:bidi="en-US"/>
        </w:rPr>
      </w:pPr>
      <w:r w:rsidRPr="00AE7C53">
        <w:rPr>
          <w:rFonts w:asciiTheme="minorHAnsi" w:hAnsiTheme="minorHAnsi" w:cstheme="minorHAnsi"/>
          <w:b/>
          <w:bCs/>
          <w:lang w:eastAsia="en-US" w:bidi="en-US"/>
        </w:rPr>
        <w:t xml:space="preserve">aspekt związany z kryzysem klimatycznym – </w:t>
      </w:r>
      <w:r w:rsidRPr="00AE7C53">
        <w:rPr>
          <w:rFonts w:asciiTheme="minorHAnsi" w:hAnsiTheme="minorHAnsi" w:cstheme="minorHAnsi"/>
          <w:lang w:eastAsia="en-US" w:bidi="en-US"/>
        </w:rPr>
        <w:t xml:space="preserve">wnioskodawcy powinni przedstawić, jak projekt przyczynia się do minimalizacji wpływu na środowisko i zmniejszenie śladu węglowego. O ile to możliwe, rekomendowane jest poszukiwanie lokalnych dostawców towarów i usług, przy jednoczesnym zapewnieniu najlepszej jakości, równoważąc koszty transportu i dostępności.  </w:t>
      </w:r>
    </w:p>
    <w:p w14:paraId="292BFACF" w14:textId="438A52FA" w:rsidR="00E9146B" w:rsidRPr="00AE7C53" w:rsidRDefault="00E9146B" w:rsidP="00600322">
      <w:pPr>
        <w:pStyle w:val="Tekstpodstawowy3"/>
        <w:keepNext/>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UWAGA!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przypadku, kiedy Zleceniobiorca nie ma możliwości odzyskania podatku VAT, wszelkie koszty jakie zostały wskazane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kosztorysie stanowiącym załącznik do umowy są kosztami brutto. Aktem prawnym,</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oparciu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 należy badać możliwość odzyskania podatku VAT jest ustawa</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dnia 11 marca 2004 r.</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podatku od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w:t>
      </w:r>
      <w:r w:rsidR="0055123A" w:rsidRPr="00AE7C53">
        <w:rPr>
          <w:rFonts w:asciiTheme="minorHAnsi" w:hAnsiTheme="minorHAnsi" w:cstheme="minorHAnsi"/>
          <w:sz w:val="24"/>
          <w:szCs w:val="24"/>
          <w:lang w:val="pl-PL"/>
        </w:rPr>
        <w:t xml:space="preserve">t.j. </w:t>
      </w:r>
      <w:r w:rsidRPr="00AE7C53">
        <w:rPr>
          <w:rFonts w:asciiTheme="minorHAnsi" w:hAnsiTheme="minorHAnsi" w:cstheme="minorHAnsi"/>
          <w:sz w:val="24"/>
          <w:szCs w:val="24"/>
          <w:lang w:val="pl-PL"/>
        </w:rPr>
        <w:t>Dz. U.</w:t>
      </w:r>
      <w:r w:rsidR="002E6404" w:rsidRPr="00AE7C53">
        <w:rPr>
          <w:rFonts w:asciiTheme="minorHAnsi" w:hAnsiTheme="minorHAnsi" w:cstheme="minorHAnsi"/>
          <w:sz w:val="24"/>
          <w:szCs w:val="24"/>
          <w:lang w:val="pl-PL"/>
        </w:rPr>
        <w:t xml:space="preserve"> z </w:t>
      </w:r>
      <w:r w:rsidR="0055123A" w:rsidRPr="00AE7C53">
        <w:rPr>
          <w:rFonts w:asciiTheme="minorHAnsi" w:hAnsiTheme="minorHAnsi" w:cstheme="minorHAnsi"/>
          <w:sz w:val="24"/>
          <w:szCs w:val="24"/>
          <w:lang w:val="pl-PL"/>
        </w:rPr>
        <w:t>2016 r. poz. 710, 846, 960, 1052, 1206, 1228, 1579, 1948, 2024</w:t>
      </w:r>
      <w:r w:rsidRPr="00AE7C53">
        <w:rPr>
          <w:rFonts w:asciiTheme="minorHAnsi" w:hAnsiTheme="minorHAnsi" w:cstheme="minorHAnsi"/>
          <w:sz w:val="24"/>
          <w:szCs w:val="24"/>
          <w:lang w:val="pl-PL"/>
        </w:rPr>
        <w:t>).</w:t>
      </w:r>
    </w:p>
    <w:p w14:paraId="1741AB7F" w14:textId="308EFB74" w:rsidR="00E9146B" w:rsidRPr="00AE7C53" w:rsidRDefault="00E9146B" w:rsidP="00600322">
      <w:pPr>
        <w:pStyle w:val="Tekstpodstawowy3"/>
        <w:keepNext/>
        <w:spacing w:after="0" w:line="276" w:lineRule="auto"/>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W przypadku, kiedy Zleceniobiorca nie jest podatnikiem VAT, jego koszt brutto staje się kosztem kwalifikowalnym. Natomiast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sytuacji, kiedy Zleceniobiorca jest podatnikiem VAT to po złożeniu oświadczenia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nie odliczeniu podatku VAT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stosownych dokumentach podatkowych może ująć go</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rozliczeniu jako koszt brutto. Złożone przez Zleceniodawcę oświadczenie,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pisemnej, iż podatek VAT związany ze wszystkimi kosztami realizacji zadania, Zleceniobiorca będzie traktował jako niepodlegający odliczeniu (musi mieć to swoje odzwierciedlenie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prowadzonej księgowości</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 xml:space="preserve">deklaracjach składanych do Urzędu Skarbowego). Wówczas podatek VAT będzie kosztem kwalifikowalnym. </w:t>
      </w:r>
    </w:p>
    <w:p w14:paraId="4D5CE7E0" w14:textId="77777777" w:rsidR="006A6717" w:rsidRPr="00AE7C53" w:rsidRDefault="006A6717" w:rsidP="00600322">
      <w:pPr>
        <w:pStyle w:val="Kolorowalistaakcent11"/>
        <w:spacing w:after="0" w:line="276" w:lineRule="auto"/>
        <w:ind w:left="0"/>
        <w:jc w:val="both"/>
        <w:rPr>
          <w:rFonts w:asciiTheme="minorHAnsi" w:hAnsiTheme="minorHAnsi" w:cstheme="minorHAnsi"/>
          <w:bCs/>
          <w:sz w:val="24"/>
          <w:szCs w:val="24"/>
          <w:lang w:val="pl-PL"/>
        </w:rPr>
      </w:pPr>
    </w:p>
    <w:p w14:paraId="63DD5390" w14:textId="1F8D434E" w:rsidR="00065B94" w:rsidRPr="00AE7C53" w:rsidRDefault="00286893" w:rsidP="00600322">
      <w:pPr>
        <w:pStyle w:val="Tekstpodstawowy3"/>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 ramach programu </w:t>
      </w:r>
      <w:r w:rsidR="00F44554" w:rsidRPr="00AE7C53">
        <w:rPr>
          <w:rFonts w:asciiTheme="minorHAnsi" w:hAnsiTheme="minorHAnsi" w:cstheme="minorHAnsi"/>
          <w:sz w:val="24"/>
          <w:szCs w:val="24"/>
          <w:lang w:val="pl-PL"/>
        </w:rPr>
        <w:t>grantów</w:t>
      </w:r>
      <w:r w:rsidRPr="00AE7C53">
        <w:rPr>
          <w:rFonts w:asciiTheme="minorHAnsi" w:hAnsiTheme="minorHAnsi" w:cstheme="minorHAnsi"/>
          <w:sz w:val="24"/>
          <w:szCs w:val="24"/>
          <w:lang w:val="pl-PL"/>
        </w:rPr>
        <w:t xml:space="preserve"> niedozwolone jest podwójne finansowanie </w:t>
      </w:r>
      <w:r w:rsidR="00554642" w:rsidRPr="00AE7C53">
        <w:rPr>
          <w:rFonts w:asciiTheme="minorHAnsi" w:hAnsiTheme="minorHAnsi" w:cstheme="minorHAnsi"/>
          <w:sz w:val="24"/>
          <w:szCs w:val="24"/>
          <w:lang w:val="pl-PL"/>
        </w:rPr>
        <w:t>wydatku,</w:t>
      </w:r>
      <w:r w:rsidRPr="00AE7C53">
        <w:rPr>
          <w:rFonts w:asciiTheme="minorHAnsi" w:hAnsiTheme="minorHAnsi" w:cstheme="minorHAnsi"/>
          <w:sz w:val="24"/>
          <w:szCs w:val="24"/>
          <w:lang w:val="pl-PL"/>
        </w:rPr>
        <w:t xml:space="preserve"> czyli zrefundowanie całkowite lub częściowe danego wydatku dwa razy ze środków publicznych, zarówno krajowych jak</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wspólnotowych.</w:t>
      </w:r>
      <w:bookmarkStart w:id="1" w:name="_Toc248197288"/>
      <w:bookmarkStart w:id="2" w:name="_Toc276589832"/>
      <w:bookmarkStart w:id="3" w:name="_Toc378854832"/>
      <w:r w:rsidR="00B05051" w:rsidRPr="00AE7C53">
        <w:rPr>
          <w:rFonts w:asciiTheme="minorHAnsi" w:hAnsiTheme="minorHAnsi" w:cstheme="minorHAnsi"/>
          <w:sz w:val="24"/>
          <w:szCs w:val="24"/>
          <w:lang w:val="pl-PL"/>
        </w:rPr>
        <w:t xml:space="preserve"> </w:t>
      </w:r>
    </w:p>
    <w:bookmarkEnd w:id="1"/>
    <w:bookmarkEnd w:id="2"/>
    <w:bookmarkEnd w:id="3"/>
    <w:p w14:paraId="0EE5167A" w14:textId="7F8F5809" w:rsidR="006D1284" w:rsidRPr="00AE7C53" w:rsidRDefault="006D1284" w:rsidP="00E32593">
      <w:pPr>
        <w:spacing w:after="0" w:line="276" w:lineRule="auto"/>
        <w:rPr>
          <w:rFonts w:asciiTheme="minorHAnsi" w:hAnsiTheme="minorHAnsi" w:cstheme="minorHAnsi"/>
          <w:sz w:val="24"/>
          <w:szCs w:val="24"/>
          <w:lang w:val="pl-PL"/>
        </w:rPr>
      </w:pPr>
    </w:p>
    <w:p w14:paraId="21913721" w14:textId="77777777" w:rsidR="006D1284" w:rsidRPr="00AE7C53" w:rsidRDefault="006D1284" w:rsidP="00600322">
      <w:pPr>
        <w:spacing w:after="0" w:line="276" w:lineRule="auto"/>
        <w:ind w:left="283"/>
        <w:rPr>
          <w:rFonts w:asciiTheme="minorHAnsi" w:hAnsiTheme="minorHAnsi" w:cstheme="minorHAnsi"/>
          <w:sz w:val="24"/>
          <w:szCs w:val="24"/>
          <w:lang w:val="pl-PL"/>
        </w:rPr>
      </w:pPr>
    </w:p>
    <w:p w14:paraId="4C423F45" w14:textId="40A0DCC3" w:rsidR="00661153" w:rsidRPr="00C91647" w:rsidRDefault="00E32593" w:rsidP="00C91647">
      <w:pPr>
        <w:pStyle w:val="Nagwek1"/>
        <w:spacing w:before="0" w:after="0" w:line="276" w:lineRule="auto"/>
        <w:ind w:firstLine="708"/>
        <w:jc w:val="left"/>
        <w:rPr>
          <w:rFonts w:asciiTheme="minorHAnsi" w:hAnsiTheme="minorHAnsi" w:cstheme="minorHAnsi"/>
          <w:b/>
          <w:lang w:val="pl-PL"/>
        </w:rPr>
      </w:pPr>
      <w:r>
        <w:rPr>
          <w:rFonts w:asciiTheme="minorHAnsi" w:hAnsiTheme="minorHAnsi" w:cstheme="minorHAnsi"/>
          <w:b/>
          <w:lang w:val="pl-PL"/>
        </w:rPr>
        <w:t>V</w:t>
      </w:r>
      <w:r w:rsidR="00661153" w:rsidRPr="00063EF6">
        <w:rPr>
          <w:rFonts w:asciiTheme="minorHAnsi" w:hAnsiTheme="minorHAnsi" w:cstheme="minorHAnsi"/>
          <w:b/>
          <w:lang w:val="pl-PL"/>
        </w:rPr>
        <w:t>. SZCZEGÓŁOWE ZASADY REALIZACJI PROJEKTÓW PRZEZ GRUPY NIEFORMALNE</w:t>
      </w:r>
      <w:r w:rsidR="0057109B" w:rsidRPr="00063EF6">
        <w:rPr>
          <w:rFonts w:asciiTheme="minorHAnsi" w:hAnsiTheme="minorHAnsi" w:cstheme="minorHAnsi"/>
          <w:b/>
          <w:lang w:val="pl-PL"/>
        </w:rPr>
        <w:t xml:space="preserve"> </w:t>
      </w:r>
      <w:r w:rsidR="00661153" w:rsidRPr="00063EF6">
        <w:rPr>
          <w:rFonts w:asciiTheme="minorHAnsi" w:hAnsiTheme="minorHAnsi" w:cstheme="minorHAnsi"/>
          <w:b/>
          <w:caps w:val="0"/>
          <w:lang w:val="pl-PL"/>
        </w:rPr>
        <w:t>(z użyczeniem osobowości prawnej przez Patrona)</w:t>
      </w:r>
    </w:p>
    <w:p w14:paraId="24820D50" w14:textId="77777777" w:rsidR="00430C87" w:rsidRPr="00AE7C53" w:rsidRDefault="00430C87" w:rsidP="00600322">
      <w:pPr>
        <w:spacing w:after="0" w:line="276" w:lineRule="auto"/>
        <w:ind w:left="283"/>
        <w:rPr>
          <w:rFonts w:asciiTheme="minorHAnsi" w:hAnsiTheme="minorHAnsi" w:cstheme="minorHAnsi"/>
          <w:sz w:val="24"/>
          <w:szCs w:val="24"/>
          <w:lang w:val="pl-PL"/>
        </w:rPr>
      </w:pPr>
    </w:p>
    <w:p w14:paraId="2C458856" w14:textId="3935F33D"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w:t>
      </w:r>
      <w:r w:rsidR="007F5E2C" w:rsidRPr="00AE7C53">
        <w:rPr>
          <w:rFonts w:asciiTheme="minorHAnsi" w:hAnsiTheme="minorHAnsi" w:cstheme="minorHAnsi"/>
          <w:sz w:val="24"/>
          <w:szCs w:val="24"/>
          <w:lang w:val="pl-PL"/>
        </w:rPr>
        <w:t>,</w:t>
      </w:r>
      <w:r w:rsidR="006674D9">
        <w:rPr>
          <w:rFonts w:asciiTheme="minorHAnsi" w:hAnsiTheme="minorHAnsi" w:cstheme="minorHAnsi"/>
          <w:sz w:val="24"/>
          <w:szCs w:val="24"/>
          <w:lang w:val="pl-PL"/>
        </w:rPr>
        <w:t xml:space="preserve"> który otrzyma mikrodotację</w:t>
      </w:r>
      <w:r w:rsidRPr="00AE7C53">
        <w:rPr>
          <w:rFonts w:asciiTheme="minorHAnsi" w:hAnsiTheme="minorHAnsi" w:cstheme="minorHAnsi"/>
          <w:sz w:val="24"/>
          <w:szCs w:val="24"/>
          <w:lang w:val="pl-PL"/>
        </w:rPr>
        <w:t xml:space="preserve"> na wsparcie realizacji lokalnego przedsięwzięcia przez grupę nieformalną to realizator projektu,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którym mowa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art. 2 pkt. 6 UoDPPioW, prowadzący system księgowy pozwalający na wyodręb</w:t>
      </w:r>
      <w:r w:rsidR="00596DD2" w:rsidRPr="00AE7C53">
        <w:rPr>
          <w:rFonts w:asciiTheme="minorHAnsi" w:hAnsiTheme="minorHAnsi" w:cstheme="minorHAnsi"/>
          <w:sz w:val="24"/>
          <w:szCs w:val="24"/>
          <w:lang w:val="pl-PL"/>
        </w:rPr>
        <w:t>n</w:t>
      </w:r>
      <w:r w:rsidRPr="00AE7C53">
        <w:rPr>
          <w:rFonts w:asciiTheme="minorHAnsi" w:hAnsiTheme="minorHAnsi" w:cstheme="minorHAnsi"/>
          <w:sz w:val="24"/>
          <w:szCs w:val="24"/>
          <w:lang w:val="pl-PL"/>
        </w:rPr>
        <w:t>ienie ewidencji księgowej dla zadania realizowanego przez grupę nieformalną.</w:t>
      </w:r>
    </w:p>
    <w:p w14:paraId="028C0FA8"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Projekt złożony przez Patrona może dotyczyć wyłącznie realizacji określonego lokalnego przedsięwzięcia przez konkretną (możliwą do zidentyfikowania na etapie składania projektu) grupę nieformalną. Potrzeba realizacji tego przedsięwzięcia powinna zostać wskazana przez grupę nieformalną. Ponadto projekt złożony przez Patrona może dotyczyć wsparcia realizacji jednego przedsięwzięcia przez grupę nieformalną.</w:t>
      </w:r>
    </w:p>
    <w:p w14:paraId="52414D4A" w14:textId="5AC5299A"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może przeznaczyć nie więcej niż 10% środków</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na koszty rozliczenia projektu.</w:t>
      </w:r>
    </w:p>
    <w:p w14:paraId="2E3EDEA3" w14:textId="43666314"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lastRenderedPageBreak/>
        <w:t>Członkowie gr</w:t>
      </w:r>
      <w:r w:rsidR="006D34EC" w:rsidRPr="00AE7C53">
        <w:rPr>
          <w:rFonts w:asciiTheme="minorHAnsi" w:hAnsiTheme="minorHAnsi" w:cstheme="minorHAnsi"/>
          <w:b/>
          <w:sz w:val="24"/>
          <w:szCs w:val="24"/>
          <w:lang w:val="pl-PL"/>
        </w:rPr>
        <w:t>upy nieformalnej, korzystający</w:t>
      </w:r>
      <w:r w:rsidR="002E6404" w:rsidRPr="00AE7C53">
        <w:rPr>
          <w:rFonts w:asciiTheme="minorHAnsi" w:hAnsiTheme="minorHAnsi" w:cstheme="minorHAnsi"/>
          <w:b/>
          <w:sz w:val="24"/>
          <w:szCs w:val="24"/>
          <w:lang w:val="pl-PL"/>
        </w:rPr>
        <w:t xml:space="preserve"> z </w:t>
      </w:r>
      <w:r w:rsidRPr="00AE7C53">
        <w:rPr>
          <w:rFonts w:asciiTheme="minorHAnsi" w:hAnsiTheme="minorHAnsi" w:cstheme="minorHAnsi"/>
          <w:b/>
          <w:sz w:val="24"/>
          <w:szCs w:val="24"/>
          <w:lang w:val="pl-PL"/>
        </w:rPr>
        <w:t xml:space="preserve">osobowości prawnej Patrona </w:t>
      </w:r>
      <w:r w:rsidR="002D2306" w:rsidRPr="00AE7C53">
        <w:rPr>
          <w:rFonts w:asciiTheme="minorHAnsi" w:hAnsiTheme="minorHAnsi" w:cstheme="minorHAnsi"/>
          <w:b/>
          <w:sz w:val="24"/>
          <w:szCs w:val="24"/>
          <w:lang w:val="pl-PL"/>
        </w:rPr>
        <w:t xml:space="preserve">nie mogą pełnić funkcji </w:t>
      </w:r>
      <w:r w:rsidR="00836E35" w:rsidRPr="00AE7C53">
        <w:rPr>
          <w:rFonts w:asciiTheme="minorHAnsi" w:hAnsiTheme="minorHAnsi" w:cstheme="minorHAnsi"/>
          <w:b/>
          <w:sz w:val="24"/>
          <w:szCs w:val="24"/>
          <w:lang w:val="pl-PL"/>
        </w:rPr>
        <w:t>w </w:t>
      </w:r>
      <w:r w:rsidRPr="00AE7C53">
        <w:rPr>
          <w:rFonts w:asciiTheme="minorHAnsi" w:hAnsiTheme="minorHAnsi" w:cstheme="minorHAnsi"/>
          <w:b/>
          <w:sz w:val="24"/>
          <w:szCs w:val="24"/>
          <w:lang w:val="pl-PL"/>
        </w:rPr>
        <w:t>organach statu</w:t>
      </w:r>
      <w:r w:rsidR="006D34EC" w:rsidRPr="00AE7C53">
        <w:rPr>
          <w:rFonts w:asciiTheme="minorHAnsi" w:hAnsiTheme="minorHAnsi" w:cstheme="minorHAnsi"/>
          <w:b/>
          <w:sz w:val="24"/>
          <w:szCs w:val="24"/>
          <w:lang w:val="pl-PL"/>
        </w:rPr>
        <w:t>towych organizacji użyczającej osobowości prawnej</w:t>
      </w:r>
      <w:r w:rsidR="0075336B" w:rsidRPr="00AE7C53">
        <w:rPr>
          <w:rFonts w:asciiTheme="minorHAnsi" w:hAnsiTheme="minorHAnsi" w:cstheme="minorHAnsi"/>
          <w:b/>
          <w:sz w:val="24"/>
          <w:szCs w:val="24"/>
          <w:lang w:val="pl-PL"/>
        </w:rPr>
        <w:t xml:space="preserve"> (organie zarządczym ani organie kontroli).</w:t>
      </w:r>
    </w:p>
    <w:p w14:paraId="3CEFDA06"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sz w:val="24"/>
          <w:szCs w:val="24"/>
          <w:lang w:val="pl-PL"/>
        </w:rPr>
        <w:t>Patron ponosi koszty zakupu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realizacją lokalnego przedsięwzięcia przez grupę nieformalną. Patron nie przekazuje środków grupie nieformalnej. Każdy dowód księgowy dokumentujący zakup towaru lub usługi związanej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realizacją lokalnego przedsięwzięcia przez grupę nieformalną </w:t>
      </w:r>
      <w:r w:rsidRPr="00AE7C53">
        <w:rPr>
          <w:rFonts w:asciiTheme="minorHAnsi" w:hAnsiTheme="minorHAnsi" w:cstheme="minorHAnsi"/>
          <w:b/>
          <w:sz w:val="24"/>
          <w:szCs w:val="24"/>
          <w:lang w:val="pl-PL"/>
        </w:rPr>
        <w:t xml:space="preserve">musi być wystawiony na Patrona. </w:t>
      </w:r>
    </w:p>
    <w:p w14:paraId="588BE49B" w14:textId="2BE817A4" w:rsidR="00F515C7" w:rsidRPr="00AE7C53" w:rsidRDefault="002D2306"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wniosek grupy nieformalnej </w:t>
      </w:r>
      <w:r w:rsidR="006C6B21" w:rsidRPr="00AE7C53">
        <w:rPr>
          <w:rFonts w:asciiTheme="minorHAnsi" w:hAnsiTheme="minorHAnsi" w:cstheme="minorHAnsi"/>
          <w:sz w:val="24"/>
          <w:szCs w:val="24"/>
          <w:lang w:val="pl-PL"/>
        </w:rPr>
        <w:t>Patron może udzielić przedstawicielowi grupy nieformalnej pełnomocnictwa do</w:t>
      </w:r>
      <w:r w:rsidR="002B0379" w:rsidRPr="00AE7C53">
        <w:rPr>
          <w:rFonts w:asciiTheme="minorHAnsi" w:hAnsiTheme="minorHAnsi" w:cstheme="minorHAnsi"/>
          <w:sz w:val="24"/>
          <w:szCs w:val="24"/>
          <w:lang w:val="pl-PL"/>
        </w:rPr>
        <w:t xml:space="preserve"> </w:t>
      </w:r>
      <w:r w:rsidR="006C6B21" w:rsidRPr="00AE7C53">
        <w:rPr>
          <w:rFonts w:asciiTheme="minorHAnsi" w:hAnsiTheme="minorHAnsi" w:cstheme="minorHAnsi"/>
          <w:sz w:val="24"/>
          <w:szCs w:val="24"/>
          <w:lang w:val="pl-PL"/>
        </w:rPr>
        <w:t>dokonywania zakupu towarów</w:t>
      </w:r>
      <w:r w:rsidR="00836E35" w:rsidRPr="00AE7C53">
        <w:rPr>
          <w:rFonts w:asciiTheme="minorHAnsi" w:hAnsiTheme="minorHAnsi" w:cstheme="minorHAnsi"/>
          <w:sz w:val="24"/>
          <w:szCs w:val="24"/>
          <w:lang w:val="pl-PL"/>
        </w:rPr>
        <w:t xml:space="preserve"> i </w:t>
      </w:r>
      <w:r w:rsidR="006C6B21" w:rsidRPr="00AE7C53">
        <w:rPr>
          <w:rFonts w:asciiTheme="minorHAnsi" w:hAnsiTheme="minorHAnsi" w:cstheme="minorHAnsi"/>
          <w:sz w:val="24"/>
          <w:szCs w:val="24"/>
          <w:lang w:val="pl-PL"/>
        </w:rPr>
        <w:t>usług niezbędnych do wsparcia realizacji lokalnego przedsięwzięcia lub może zawrzeć porozumienie wolontariackie, co stanowić będzie podstawę do wypłacenia przedstawicielowi grupy nieformalnej/osobie,</w:t>
      </w:r>
      <w:r w:rsidR="002E6404" w:rsidRPr="00AE7C53">
        <w:rPr>
          <w:rFonts w:asciiTheme="minorHAnsi" w:hAnsiTheme="minorHAnsi" w:cstheme="minorHAnsi"/>
          <w:sz w:val="24"/>
          <w:szCs w:val="24"/>
          <w:lang w:val="pl-PL"/>
        </w:rPr>
        <w:t xml:space="preserve"> z </w:t>
      </w:r>
      <w:r w:rsidR="006C6B21" w:rsidRPr="00AE7C53">
        <w:rPr>
          <w:rFonts w:asciiTheme="minorHAnsi" w:hAnsiTheme="minorHAnsi" w:cstheme="minorHAnsi"/>
          <w:sz w:val="24"/>
          <w:szCs w:val="24"/>
          <w:lang w:val="pl-PL"/>
        </w:rPr>
        <w:t>którą zawarte zostało porozumienie wolontariacie, zaliczki na pokrycie kosztów przedsięwzięcia.</w:t>
      </w:r>
    </w:p>
    <w:p w14:paraId="22AD9674" w14:textId="567200AF"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ma obowiązek informowania o realizowanych aktywnościach w sposób umożliwiający każdorazowy udział przedstawicieli Ośrodków Animacyjno-Doradczych.</w:t>
      </w:r>
    </w:p>
    <w:p w14:paraId="14BDCD0A" w14:textId="3385C719"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eastAsia="pl-PL" w:bidi="ar-SA"/>
        </w:rPr>
        <w:t>Patron zobowiązuje się do złożenia sprawozdania końcowego: merytorycznego i finansowego z realizacji Umowy w formie pisemnej oraz w generatorze wniosków, w terminie 14 dni od zakończenia jej realizacji. Wraz ze sprawozdaniem dotowany wypełnia</w:t>
      </w:r>
      <w:r w:rsidR="006D34EC" w:rsidRPr="00AE7C53">
        <w:rPr>
          <w:rFonts w:asciiTheme="minorHAnsi" w:hAnsiTheme="minorHAnsi" w:cstheme="minorHAnsi"/>
          <w:sz w:val="24"/>
          <w:szCs w:val="24"/>
          <w:lang w:val="pl-PL" w:eastAsia="pl-PL" w:bidi="ar-SA"/>
        </w:rPr>
        <w:t xml:space="preserve"> ankietę </w:t>
      </w:r>
      <w:r w:rsidR="006D1284" w:rsidRPr="00AE7C53">
        <w:rPr>
          <w:rFonts w:asciiTheme="minorHAnsi" w:hAnsiTheme="minorHAnsi" w:cstheme="minorHAnsi"/>
          <w:sz w:val="24"/>
          <w:szCs w:val="24"/>
          <w:lang w:val="pl-PL" w:eastAsia="pl-PL" w:bidi="ar-SA"/>
        </w:rPr>
        <w:t>ewaluacyjną</w:t>
      </w:r>
      <w:r w:rsidRPr="00AE7C53">
        <w:rPr>
          <w:rFonts w:asciiTheme="minorHAnsi" w:hAnsiTheme="minorHAnsi" w:cstheme="minorHAnsi"/>
          <w:sz w:val="24"/>
          <w:szCs w:val="24"/>
          <w:lang w:val="pl-PL" w:eastAsia="pl-PL" w:bidi="ar-SA"/>
        </w:rPr>
        <w:t xml:space="preserve"> oraz </w:t>
      </w:r>
      <w:r w:rsidRPr="00AE7C53">
        <w:rPr>
          <w:rFonts w:asciiTheme="minorHAnsi" w:hAnsiTheme="minorHAnsi" w:cstheme="minorHAnsi"/>
          <w:b/>
          <w:color w:val="632423"/>
          <w:sz w:val="24"/>
          <w:szCs w:val="24"/>
          <w:lang w:val="pl-PL" w:eastAsia="pl-PL" w:bidi="ar-SA"/>
        </w:rPr>
        <w:t>przygotowuje prezentację multimedialną</w:t>
      </w:r>
      <w:r w:rsidRPr="00AE7C53">
        <w:rPr>
          <w:rFonts w:asciiTheme="minorHAnsi" w:hAnsiTheme="minorHAnsi" w:cstheme="minorHAnsi"/>
          <w:sz w:val="24"/>
          <w:szCs w:val="24"/>
          <w:lang w:val="pl-PL" w:eastAsia="pl-PL" w:bidi="ar-SA"/>
        </w:rPr>
        <w:t xml:space="preserve"> ze zrealizowanego działania, zgodnie z szablonem, który będzie udostępniony na stronie projektu</w:t>
      </w:r>
      <w:r w:rsidR="006D1284" w:rsidRPr="00AE7C53">
        <w:rPr>
          <w:rFonts w:asciiTheme="minorHAnsi" w:hAnsiTheme="minorHAnsi" w:cstheme="minorHAnsi"/>
          <w:sz w:val="24"/>
          <w:szCs w:val="24"/>
          <w:lang w:val="pl-PL" w:eastAsia="pl-PL" w:bidi="ar-SA"/>
        </w:rPr>
        <w:t>.</w:t>
      </w:r>
    </w:p>
    <w:p w14:paraId="2E33DCCE" w14:textId="75ACB95A" w:rsidR="006D1284" w:rsidRPr="00AE7C53" w:rsidRDefault="007D6B37"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Dotowany jest</w:t>
      </w:r>
      <w:r w:rsidR="00F12680" w:rsidRPr="00AE7C53">
        <w:rPr>
          <w:rFonts w:asciiTheme="minorHAnsi" w:hAnsiTheme="minorHAnsi" w:cstheme="minorHAnsi"/>
          <w:sz w:val="24"/>
          <w:szCs w:val="24"/>
          <w:lang w:val="pl-PL"/>
        </w:rPr>
        <w:t xml:space="preserve"> zobowiązany</w:t>
      </w:r>
      <w:r w:rsidRPr="00AE7C53">
        <w:rPr>
          <w:rFonts w:asciiTheme="minorHAnsi" w:hAnsiTheme="minorHAnsi" w:cstheme="minorHAnsi"/>
          <w:sz w:val="24"/>
          <w:szCs w:val="24"/>
          <w:lang w:val="pl-PL"/>
        </w:rPr>
        <w:t xml:space="preserve"> do promowania projektu w różnych mediach</w:t>
      </w:r>
      <w:r w:rsidR="00DD1A68" w:rsidRPr="00AE7C53">
        <w:rPr>
          <w:rFonts w:asciiTheme="minorHAnsi" w:hAnsiTheme="minorHAnsi" w:cstheme="minorHAnsi"/>
          <w:sz w:val="24"/>
          <w:szCs w:val="24"/>
          <w:lang w:val="pl-PL"/>
        </w:rPr>
        <w:t>, na każdym etapie jego realizacji.</w:t>
      </w:r>
    </w:p>
    <w:p w14:paraId="450624B0" w14:textId="2C0D8135" w:rsidR="00B05051" w:rsidRPr="00AE7C53" w:rsidRDefault="00B05051" w:rsidP="00600322">
      <w:pPr>
        <w:spacing w:after="0" w:line="276" w:lineRule="auto"/>
        <w:ind w:left="283"/>
        <w:rPr>
          <w:rFonts w:asciiTheme="minorHAnsi" w:hAnsiTheme="minorHAnsi" w:cstheme="minorHAnsi"/>
          <w:sz w:val="24"/>
          <w:szCs w:val="24"/>
          <w:lang w:val="pl-PL"/>
        </w:rPr>
      </w:pPr>
    </w:p>
    <w:p w14:paraId="1D229570" w14:textId="40EE65DE" w:rsidR="006D1284" w:rsidRPr="00AE7C53" w:rsidRDefault="006D1284" w:rsidP="00600322">
      <w:pPr>
        <w:spacing w:after="0" w:line="276" w:lineRule="auto"/>
        <w:ind w:left="283"/>
        <w:rPr>
          <w:rFonts w:asciiTheme="minorHAnsi" w:hAnsiTheme="minorHAnsi" w:cstheme="minorHAnsi"/>
          <w:sz w:val="24"/>
          <w:szCs w:val="24"/>
          <w:lang w:val="pl-PL"/>
        </w:rPr>
      </w:pPr>
    </w:p>
    <w:p w14:paraId="3CE2395F" w14:textId="105938DC" w:rsidR="00F31130" w:rsidRPr="00AE7C53" w:rsidRDefault="00880EAA" w:rsidP="00600322">
      <w:pPr>
        <w:pStyle w:val="Nagwek1"/>
        <w:spacing w:before="0" w:after="0" w:line="276" w:lineRule="auto"/>
        <w:ind w:left="360"/>
        <w:rPr>
          <w:rFonts w:asciiTheme="minorHAnsi" w:hAnsiTheme="minorHAnsi" w:cstheme="minorHAnsi"/>
          <w:b/>
          <w:lang w:val="pl-PL"/>
        </w:rPr>
      </w:pPr>
      <w:r w:rsidRPr="00AE7C53">
        <w:rPr>
          <w:rFonts w:asciiTheme="minorHAnsi" w:hAnsiTheme="minorHAnsi" w:cstheme="minorHAnsi"/>
          <w:b/>
          <w:lang w:val="pl-PL"/>
        </w:rPr>
        <w:t>V</w:t>
      </w:r>
      <w:r w:rsidR="00E32593">
        <w:rPr>
          <w:rFonts w:asciiTheme="minorHAnsi" w:hAnsiTheme="minorHAnsi" w:cstheme="minorHAnsi"/>
          <w:b/>
          <w:lang w:val="pl-PL"/>
        </w:rPr>
        <w:t>I</w:t>
      </w:r>
      <w:r w:rsidR="005F6D84"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Sposób </w:t>
      </w:r>
      <w:r w:rsidR="00B7629B" w:rsidRPr="00AE7C53">
        <w:rPr>
          <w:rFonts w:asciiTheme="minorHAnsi" w:hAnsiTheme="minorHAnsi" w:cstheme="minorHAnsi"/>
          <w:b/>
          <w:lang w:val="pl-PL"/>
        </w:rPr>
        <w:t>SKŁ</w:t>
      </w:r>
      <w:r w:rsidR="009714F1" w:rsidRPr="00AE7C53">
        <w:rPr>
          <w:rFonts w:asciiTheme="minorHAnsi" w:hAnsiTheme="minorHAnsi" w:cstheme="minorHAnsi"/>
          <w:b/>
          <w:lang w:val="pl-PL"/>
        </w:rPr>
        <w:t>A</w:t>
      </w:r>
      <w:r w:rsidR="00B7629B" w:rsidRPr="00AE7C53">
        <w:rPr>
          <w:rFonts w:asciiTheme="minorHAnsi" w:hAnsiTheme="minorHAnsi" w:cstheme="minorHAnsi"/>
          <w:b/>
          <w:lang w:val="pl-PL"/>
        </w:rPr>
        <w:t>DANIA WNIOSKÓW</w:t>
      </w:r>
      <w:r w:rsidR="00836E35" w:rsidRPr="00AE7C53">
        <w:rPr>
          <w:rFonts w:asciiTheme="minorHAnsi" w:hAnsiTheme="minorHAnsi" w:cstheme="minorHAnsi"/>
          <w:b/>
          <w:lang w:val="pl-PL"/>
        </w:rPr>
        <w:t xml:space="preserve"> i </w:t>
      </w:r>
      <w:r w:rsidR="00756D88" w:rsidRPr="00AE7C53">
        <w:rPr>
          <w:rFonts w:asciiTheme="minorHAnsi" w:hAnsiTheme="minorHAnsi" w:cstheme="minorHAnsi"/>
          <w:b/>
          <w:lang w:val="pl-PL"/>
        </w:rPr>
        <w:t>wyłaniania grantobiorców</w:t>
      </w:r>
    </w:p>
    <w:p w14:paraId="38F9A710" w14:textId="77777777" w:rsidR="00E12F6D" w:rsidRPr="00AE7C53" w:rsidRDefault="00E12F6D" w:rsidP="00600322">
      <w:pPr>
        <w:pStyle w:val="Tekstpodstawowy31"/>
        <w:numPr>
          <w:ilvl w:val="0"/>
          <w:numId w:val="0"/>
        </w:numPr>
        <w:spacing w:after="0" w:line="276" w:lineRule="auto"/>
        <w:rPr>
          <w:rFonts w:asciiTheme="minorHAnsi" w:hAnsiTheme="minorHAnsi" w:cstheme="minorHAnsi"/>
          <w:sz w:val="24"/>
          <w:szCs w:val="24"/>
          <w:lang w:val="pl-PL"/>
        </w:rPr>
      </w:pPr>
    </w:p>
    <w:p w14:paraId="519E50BB" w14:textId="25EABA4B" w:rsidR="00F31130" w:rsidRPr="00AE7C53" w:rsidRDefault="00B7629B"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Lider projektu we współpracy</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Przedstawicielami Ośrodków Animacyjno</w:t>
      </w:r>
      <w:r w:rsidR="00065B94"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Doradczych</w:t>
      </w:r>
      <w:r w:rsidR="00B62AAD"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dokona</w:t>
      </w:r>
      <w:r w:rsidR="002B0379"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 xml:space="preserve">oceny formalnej </w:t>
      </w:r>
      <w:r w:rsidRPr="00AE7C53">
        <w:rPr>
          <w:rFonts w:asciiTheme="minorHAnsi" w:hAnsiTheme="minorHAnsi" w:cstheme="minorHAnsi"/>
          <w:sz w:val="24"/>
          <w:szCs w:val="24"/>
          <w:lang w:val="pl-PL"/>
        </w:rPr>
        <w:t>wniosków</w:t>
      </w:r>
      <w:r w:rsidR="00836E35" w:rsidRPr="00AE7C53">
        <w:rPr>
          <w:rFonts w:asciiTheme="minorHAnsi" w:hAnsiTheme="minorHAnsi" w:cstheme="minorHAnsi"/>
          <w:sz w:val="24"/>
          <w:szCs w:val="24"/>
          <w:lang w:val="pl-PL"/>
        </w:rPr>
        <w:t xml:space="preserve"> w </w:t>
      </w:r>
      <w:r w:rsidR="00F31130" w:rsidRPr="00AE7C53">
        <w:rPr>
          <w:rFonts w:asciiTheme="minorHAnsi" w:hAnsiTheme="minorHAnsi" w:cstheme="minorHAnsi"/>
          <w:sz w:val="24"/>
          <w:szCs w:val="24"/>
          <w:lang w:val="pl-PL"/>
        </w:rPr>
        <w:t>oparciu</w:t>
      </w:r>
      <w:r w:rsidR="0075072A" w:rsidRPr="00AE7C53">
        <w:rPr>
          <w:rFonts w:asciiTheme="minorHAnsi" w:hAnsiTheme="minorHAnsi" w:cstheme="minorHAnsi"/>
          <w:sz w:val="24"/>
          <w:szCs w:val="24"/>
          <w:lang w:val="pl-PL"/>
        </w:rPr>
        <w:t xml:space="preserve"> o</w:t>
      </w:r>
      <w:r w:rsidR="00F31130" w:rsidRPr="00AE7C53">
        <w:rPr>
          <w:rFonts w:asciiTheme="minorHAnsi" w:hAnsiTheme="minorHAnsi" w:cstheme="minorHAnsi"/>
          <w:sz w:val="24"/>
          <w:szCs w:val="24"/>
          <w:lang w:val="pl-PL"/>
        </w:rPr>
        <w:t xml:space="preserve"> kryteria</w:t>
      </w:r>
      <w:r w:rsidR="0075072A" w:rsidRPr="00AE7C53">
        <w:rPr>
          <w:rFonts w:asciiTheme="minorHAnsi" w:hAnsiTheme="minorHAnsi" w:cstheme="minorHAnsi"/>
          <w:sz w:val="24"/>
          <w:szCs w:val="24"/>
          <w:lang w:val="pl-PL"/>
        </w:rPr>
        <w:t xml:space="preserve"> określone w Karcie oceny formalnej (stanowiącej załącznik 1 do Regulaminu).</w:t>
      </w:r>
    </w:p>
    <w:p w14:paraId="4319EA5F" w14:textId="4A239AEA" w:rsidR="002D2306" w:rsidRPr="00AE7C53" w:rsidRDefault="00C6048E"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T</w:t>
      </w:r>
      <w:r w:rsidR="00BE2BA1" w:rsidRPr="00AE7C53">
        <w:rPr>
          <w:rFonts w:asciiTheme="minorHAnsi" w:hAnsiTheme="minorHAnsi" w:cstheme="minorHAnsi"/>
          <w:sz w:val="24"/>
          <w:szCs w:val="24"/>
          <w:lang w:val="pl-PL"/>
        </w:rPr>
        <w:t>en sam wnioskodawca złożył jeden wniosek</w:t>
      </w:r>
      <w:r w:rsidR="002E6404" w:rsidRPr="00AE7C53">
        <w:rPr>
          <w:rFonts w:asciiTheme="minorHAnsi" w:hAnsiTheme="minorHAnsi" w:cstheme="minorHAnsi"/>
          <w:sz w:val="24"/>
          <w:szCs w:val="24"/>
          <w:lang w:val="pl-PL"/>
        </w:rPr>
        <w:t xml:space="preserve"> o </w:t>
      </w:r>
      <w:r w:rsidR="004C1870" w:rsidRPr="00AE7C53">
        <w:rPr>
          <w:rFonts w:asciiTheme="minorHAnsi" w:hAnsiTheme="minorHAnsi" w:cstheme="minorHAnsi"/>
          <w:sz w:val="24"/>
          <w:szCs w:val="24"/>
          <w:lang w:val="pl-PL"/>
        </w:rPr>
        <w:t>dofinansowanie mikrodotacji</w:t>
      </w:r>
      <w:r w:rsidR="00BE2BA1" w:rsidRPr="00AE7C53">
        <w:rPr>
          <w:rFonts w:asciiTheme="minorHAnsi" w:hAnsiTheme="minorHAnsi" w:cstheme="minorHAnsi"/>
          <w:sz w:val="24"/>
          <w:szCs w:val="24"/>
          <w:lang w:val="pl-PL"/>
        </w:rPr>
        <w:t>, a</w:t>
      </w:r>
      <w:r w:rsidR="00836E35" w:rsidRPr="00AE7C53">
        <w:rPr>
          <w:rFonts w:asciiTheme="minorHAnsi" w:hAnsiTheme="minorHAnsi" w:cstheme="minorHAnsi"/>
          <w:sz w:val="24"/>
          <w:szCs w:val="24"/>
          <w:lang w:val="pl-PL"/>
        </w:rPr>
        <w:t xml:space="preserve"> w </w:t>
      </w:r>
      <w:r w:rsidR="0075072A" w:rsidRPr="00AE7C53">
        <w:rPr>
          <w:rFonts w:asciiTheme="minorHAnsi" w:hAnsiTheme="minorHAnsi" w:cstheme="minorHAnsi"/>
          <w:sz w:val="24"/>
          <w:szCs w:val="24"/>
          <w:lang w:val="pl-PL"/>
        </w:rPr>
        <w:t xml:space="preserve">przypadku grup nieformalnych </w:t>
      </w:r>
      <w:r w:rsidR="00BE2BA1" w:rsidRPr="00AE7C53">
        <w:rPr>
          <w:rFonts w:asciiTheme="minorHAnsi" w:hAnsiTheme="minorHAnsi" w:cstheme="minorHAnsi"/>
          <w:sz w:val="24"/>
          <w:szCs w:val="24"/>
          <w:lang w:val="pl-PL"/>
        </w:rPr>
        <w:t>korzystających</w:t>
      </w:r>
      <w:r w:rsidR="002E6404" w:rsidRPr="00AE7C53">
        <w:rPr>
          <w:rFonts w:asciiTheme="minorHAnsi" w:hAnsiTheme="minorHAnsi" w:cstheme="minorHAnsi"/>
          <w:sz w:val="24"/>
          <w:szCs w:val="24"/>
          <w:lang w:val="pl-PL"/>
        </w:rPr>
        <w:t xml:space="preserve"> z </w:t>
      </w:r>
      <w:r w:rsidR="00BE2BA1" w:rsidRPr="00AE7C53">
        <w:rPr>
          <w:rFonts w:asciiTheme="minorHAnsi" w:hAnsiTheme="minorHAnsi" w:cstheme="minorHAnsi"/>
          <w:sz w:val="24"/>
          <w:szCs w:val="24"/>
          <w:lang w:val="pl-PL"/>
        </w:rPr>
        <w:t xml:space="preserve">osobowości prawnej </w:t>
      </w:r>
      <w:r w:rsidR="00D84339" w:rsidRPr="00AE7C53">
        <w:rPr>
          <w:rFonts w:asciiTheme="minorHAnsi" w:hAnsiTheme="minorHAnsi" w:cstheme="minorHAnsi"/>
          <w:sz w:val="24"/>
          <w:szCs w:val="24"/>
          <w:lang w:val="pl-PL"/>
        </w:rPr>
        <w:t>–</w:t>
      </w:r>
      <w:r w:rsidR="00BE2BA1" w:rsidRPr="00AE7C53">
        <w:rPr>
          <w:rFonts w:asciiTheme="minorHAnsi" w:hAnsiTheme="minorHAnsi" w:cstheme="minorHAnsi"/>
          <w:sz w:val="24"/>
          <w:szCs w:val="24"/>
          <w:lang w:val="pl-PL"/>
        </w:rPr>
        <w:t xml:space="preserve"> </w:t>
      </w:r>
      <w:r w:rsidR="00D84339" w:rsidRPr="00AE7C53">
        <w:rPr>
          <w:rFonts w:asciiTheme="minorHAnsi" w:hAnsiTheme="minorHAnsi" w:cstheme="minorHAnsi"/>
          <w:sz w:val="24"/>
          <w:szCs w:val="24"/>
          <w:lang w:val="pl-PL"/>
        </w:rPr>
        <w:t>jeden Patron użyczył osobowości prawnej maksymalnie dwóm grupom</w:t>
      </w:r>
      <w:r w:rsidR="00064DE4" w:rsidRPr="00AE7C53">
        <w:rPr>
          <w:rFonts w:asciiTheme="minorHAnsi" w:hAnsiTheme="minorHAnsi" w:cstheme="minorHAnsi"/>
          <w:sz w:val="24"/>
          <w:szCs w:val="24"/>
          <w:lang w:val="pl-PL"/>
        </w:rPr>
        <w:t xml:space="preserve">. </w:t>
      </w:r>
    </w:p>
    <w:p w14:paraId="54412384" w14:textId="77777777" w:rsidR="00BE2BA1" w:rsidRPr="00AE7C53" w:rsidRDefault="00064DE4"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u w:val="single"/>
          <w:lang w:val="pl-PL"/>
        </w:rPr>
        <w:t>W przypadku niespełnienia kryterium odrzucone zostaną wszystkie wnioski organizacji, która przekroczyła limity</w:t>
      </w:r>
      <w:r w:rsidRPr="00AE7C53">
        <w:rPr>
          <w:rFonts w:asciiTheme="minorHAnsi" w:hAnsiTheme="minorHAnsi" w:cstheme="minorHAnsi"/>
          <w:sz w:val="24"/>
          <w:szCs w:val="24"/>
          <w:lang w:val="pl-PL"/>
        </w:rPr>
        <w:t>.</w:t>
      </w:r>
    </w:p>
    <w:p w14:paraId="61FC5319" w14:textId="03DF1CF1" w:rsidR="0016237D" w:rsidRPr="00AE7C53" w:rsidRDefault="006C07A9"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Wnioski</w:t>
      </w:r>
      <w:r w:rsidR="002E6404" w:rsidRPr="00AE7C53">
        <w:rPr>
          <w:rFonts w:asciiTheme="minorHAnsi" w:hAnsiTheme="minorHAnsi" w:cstheme="minorHAnsi"/>
          <w:sz w:val="24"/>
          <w:szCs w:val="24"/>
          <w:lang w:val="pl-PL"/>
        </w:rPr>
        <w:t xml:space="preserve"> o </w:t>
      </w:r>
      <w:r w:rsidR="009861E8" w:rsidRPr="00AE7C53">
        <w:rPr>
          <w:rFonts w:asciiTheme="minorHAnsi" w:hAnsiTheme="minorHAnsi" w:cstheme="minorHAnsi"/>
          <w:sz w:val="24"/>
          <w:szCs w:val="24"/>
          <w:lang w:val="pl-PL"/>
        </w:rPr>
        <w:t>dofinansowanie błędne formalnie, podle</w:t>
      </w:r>
      <w:r w:rsidR="0016237D" w:rsidRPr="00AE7C53">
        <w:rPr>
          <w:rFonts w:asciiTheme="minorHAnsi" w:hAnsiTheme="minorHAnsi" w:cstheme="minorHAnsi"/>
          <w:sz w:val="24"/>
          <w:szCs w:val="24"/>
          <w:lang w:val="pl-PL"/>
        </w:rPr>
        <w:t>gają jednokrotnemu uzupełnieniu,</w:t>
      </w:r>
      <w:r w:rsidR="002E6404" w:rsidRPr="00AE7C53">
        <w:rPr>
          <w:rFonts w:asciiTheme="minorHAnsi" w:hAnsiTheme="minorHAnsi" w:cstheme="minorHAnsi"/>
          <w:sz w:val="24"/>
          <w:szCs w:val="24"/>
          <w:lang w:val="pl-PL"/>
        </w:rPr>
        <w:t xml:space="preserve"> z </w:t>
      </w:r>
      <w:r w:rsidR="0016237D" w:rsidRPr="00AE7C53">
        <w:rPr>
          <w:rFonts w:asciiTheme="minorHAnsi" w:hAnsiTheme="minorHAnsi" w:cstheme="minorHAnsi"/>
          <w:sz w:val="24"/>
          <w:szCs w:val="24"/>
          <w:lang w:val="pl-PL"/>
        </w:rPr>
        <w:t>wyłączeniem wniosków:</w:t>
      </w:r>
    </w:p>
    <w:p w14:paraId="280CBF40" w14:textId="788D140A" w:rsidR="0016237D"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przez</w:t>
      </w:r>
      <w:r w:rsidR="0075336B" w:rsidRPr="00AE7C53">
        <w:rPr>
          <w:rFonts w:asciiTheme="minorHAnsi" w:hAnsiTheme="minorHAnsi" w:cstheme="minorHAnsi"/>
          <w:sz w:val="24"/>
          <w:szCs w:val="24"/>
          <w:lang w:val="pl-PL"/>
        </w:rPr>
        <w:t xml:space="preserve"> nie</w:t>
      </w:r>
      <w:r w:rsidR="00787AAC" w:rsidRPr="00AE7C53">
        <w:rPr>
          <w:rFonts w:asciiTheme="minorHAnsi" w:hAnsiTheme="minorHAnsi" w:cstheme="minorHAnsi"/>
          <w:sz w:val="24"/>
          <w:szCs w:val="24"/>
          <w:lang w:val="pl-PL"/>
        </w:rPr>
        <w:t>uprawnionych wnioskodawców</w:t>
      </w:r>
      <w:r w:rsidR="00847D60" w:rsidRPr="00AE7C53">
        <w:rPr>
          <w:rFonts w:asciiTheme="minorHAnsi" w:hAnsiTheme="minorHAnsi" w:cstheme="minorHAnsi"/>
          <w:sz w:val="24"/>
          <w:szCs w:val="24"/>
          <w:lang w:val="pl-PL"/>
        </w:rPr>
        <w:t xml:space="preserve"> (w tym zaw</w:t>
      </w:r>
      <w:r w:rsidR="002B0379" w:rsidRPr="00AE7C53">
        <w:rPr>
          <w:rFonts w:asciiTheme="minorHAnsi" w:hAnsiTheme="minorHAnsi" w:cstheme="minorHAnsi"/>
          <w:sz w:val="24"/>
          <w:szCs w:val="24"/>
          <w:lang w:val="pl-PL"/>
        </w:rPr>
        <w:t>ierających niewłaściwe osoby do</w:t>
      </w:r>
      <w:r w:rsidR="00847D60" w:rsidRPr="00AE7C53">
        <w:rPr>
          <w:rFonts w:asciiTheme="minorHAnsi" w:hAnsiTheme="minorHAnsi" w:cstheme="minorHAnsi"/>
          <w:sz w:val="24"/>
          <w:szCs w:val="24"/>
          <w:lang w:val="pl-PL"/>
        </w:rPr>
        <w:t xml:space="preserve"> reprezentowania organizacji),</w:t>
      </w:r>
    </w:p>
    <w:p w14:paraId="4A62EE3F" w14:textId="7C7E87EF" w:rsidR="0075072A"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po terminie</w:t>
      </w:r>
      <w:r w:rsidR="00D84339" w:rsidRPr="00AE7C53">
        <w:rPr>
          <w:rFonts w:asciiTheme="minorHAnsi" w:hAnsiTheme="minorHAnsi" w:cstheme="minorHAnsi"/>
          <w:sz w:val="24"/>
          <w:szCs w:val="24"/>
          <w:lang w:val="pl-PL"/>
        </w:rPr>
        <w:t>.</w:t>
      </w:r>
    </w:p>
    <w:p w14:paraId="62E2C4E7" w14:textId="19F2EB66" w:rsidR="00BE178F" w:rsidRPr="00AE7C53" w:rsidRDefault="00BE17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Wezwanie do uzupełnienia przesyłane jest drogą elektroniczną na adres mailowy wskazany we wniosku</w:t>
      </w:r>
      <w:r w:rsidR="0075072A" w:rsidRPr="00AE7C53">
        <w:rPr>
          <w:rFonts w:asciiTheme="minorHAnsi" w:hAnsiTheme="minorHAnsi" w:cstheme="minorHAnsi"/>
          <w:sz w:val="24"/>
          <w:szCs w:val="24"/>
          <w:lang w:val="pl-PL"/>
        </w:rPr>
        <w:t xml:space="preserve"> (punkt 8)</w:t>
      </w:r>
      <w:r w:rsidRPr="00AE7C53">
        <w:rPr>
          <w:rFonts w:asciiTheme="minorHAnsi" w:hAnsiTheme="minorHAnsi" w:cstheme="minorHAnsi"/>
          <w:sz w:val="24"/>
          <w:szCs w:val="24"/>
          <w:lang w:val="pl-PL"/>
        </w:rPr>
        <w:t xml:space="preserve">. Wnioskodawca przed zapoznaniem się z szczegółami uzupełnień </w:t>
      </w:r>
      <w:r w:rsidR="0075336B" w:rsidRPr="00AE7C53">
        <w:rPr>
          <w:rFonts w:asciiTheme="minorHAnsi" w:hAnsiTheme="minorHAnsi" w:cstheme="minorHAnsi"/>
          <w:sz w:val="24"/>
          <w:szCs w:val="24"/>
          <w:lang w:val="pl-PL"/>
        </w:rPr>
        <w:t>powinien</w:t>
      </w:r>
      <w:r w:rsidRPr="00AE7C53">
        <w:rPr>
          <w:rFonts w:asciiTheme="minorHAnsi" w:hAnsiTheme="minorHAnsi" w:cstheme="minorHAnsi"/>
          <w:sz w:val="24"/>
          <w:szCs w:val="24"/>
          <w:lang w:val="pl-PL"/>
        </w:rPr>
        <w:t xml:space="preserve"> drogą </w:t>
      </w:r>
      <w:r w:rsidRPr="00AE7C53">
        <w:rPr>
          <w:rFonts w:asciiTheme="minorHAnsi" w:hAnsiTheme="minorHAnsi" w:cstheme="minorHAnsi"/>
          <w:sz w:val="24"/>
          <w:szCs w:val="24"/>
          <w:lang w:val="pl-PL"/>
        </w:rPr>
        <w:lastRenderedPageBreak/>
        <w:t xml:space="preserve">elektroniczną potwierdzić otrzymanie wezwania do uzupełnień. Dodatkowo wezwanie do uzupełnienia potwierdza się telefonem do wnioskodawcy. Uzupełnienie musi zostać dokonane w terminie </w:t>
      </w:r>
      <w:r w:rsidR="00D84339" w:rsidRPr="00AE7C53">
        <w:rPr>
          <w:rFonts w:asciiTheme="minorHAnsi" w:hAnsiTheme="minorHAnsi" w:cstheme="minorHAnsi"/>
          <w:b/>
          <w:sz w:val="24"/>
          <w:szCs w:val="24"/>
          <w:u w:val="single"/>
          <w:lang w:val="pl-PL"/>
        </w:rPr>
        <w:t>3</w:t>
      </w:r>
      <w:r w:rsidRPr="00AE7C53">
        <w:rPr>
          <w:rFonts w:asciiTheme="minorHAnsi" w:hAnsiTheme="minorHAnsi" w:cstheme="minorHAnsi"/>
          <w:b/>
          <w:sz w:val="24"/>
          <w:szCs w:val="24"/>
          <w:u w:val="single"/>
          <w:lang w:val="pl-PL"/>
        </w:rPr>
        <w:t xml:space="preserve"> dni</w:t>
      </w:r>
      <w:r w:rsidR="007D12E0" w:rsidRPr="00AE7C53">
        <w:rPr>
          <w:rFonts w:asciiTheme="minorHAnsi" w:hAnsiTheme="minorHAnsi" w:cstheme="minorHAnsi"/>
          <w:b/>
          <w:sz w:val="24"/>
          <w:szCs w:val="24"/>
          <w:u w:val="single"/>
          <w:lang w:val="pl-PL"/>
        </w:rPr>
        <w:t xml:space="preserve"> kalendarzowych</w:t>
      </w:r>
      <w:r w:rsidRPr="00AE7C53">
        <w:rPr>
          <w:rFonts w:asciiTheme="minorHAnsi" w:hAnsiTheme="minorHAnsi" w:cstheme="minorHAnsi"/>
          <w:sz w:val="24"/>
          <w:szCs w:val="24"/>
          <w:lang w:val="pl-PL"/>
        </w:rPr>
        <w:t xml:space="preserve">, licząc od dnia otrzymania wezwania pod rygorem pozostawienia wniosku bez rozpatrzenia. </w:t>
      </w:r>
    </w:p>
    <w:p w14:paraId="2B5CE594" w14:textId="77777777" w:rsidR="006F178C" w:rsidRPr="00AE7C53" w:rsidRDefault="006C07A9"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Jeśli</w:t>
      </w:r>
      <w:r w:rsidR="0016237D" w:rsidRPr="00AE7C53">
        <w:rPr>
          <w:rFonts w:asciiTheme="minorHAnsi" w:hAnsiTheme="minorHAnsi" w:cstheme="minorHAnsi"/>
          <w:sz w:val="24"/>
          <w:szCs w:val="24"/>
          <w:lang w:val="pl-PL"/>
        </w:rPr>
        <w:t xml:space="preserve"> jednokrotnie poprawione wnioski</w:t>
      </w:r>
      <w:r w:rsidRPr="00AE7C53">
        <w:rPr>
          <w:rFonts w:asciiTheme="minorHAnsi" w:hAnsiTheme="minorHAnsi" w:cstheme="minorHAnsi"/>
          <w:sz w:val="24"/>
          <w:szCs w:val="24"/>
          <w:lang w:val="pl-PL"/>
        </w:rPr>
        <w:t xml:space="preserve"> </w:t>
      </w:r>
      <w:r w:rsidR="009861E8" w:rsidRPr="00AE7C53">
        <w:rPr>
          <w:rFonts w:asciiTheme="minorHAnsi" w:hAnsiTheme="minorHAnsi" w:cstheme="minorHAnsi"/>
          <w:sz w:val="24"/>
          <w:szCs w:val="24"/>
          <w:lang w:val="pl-PL"/>
        </w:rPr>
        <w:t xml:space="preserve">nadal </w:t>
      </w:r>
      <w:r w:rsidRPr="00AE7C53">
        <w:rPr>
          <w:rFonts w:asciiTheme="minorHAnsi" w:hAnsiTheme="minorHAnsi" w:cstheme="minorHAnsi"/>
          <w:sz w:val="24"/>
          <w:szCs w:val="24"/>
          <w:lang w:val="pl-PL"/>
        </w:rPr>
        <w:t>zawierają jakiekolwiek błędy (co najmniej jedna odpowiedź negatywna na etapie oceny</w:t>
      </w:r>
      <w:r w:rsidR="001F4E1B" w:rsidRPr="00AE7C53">
        <w:rPr>
          <w:rFonts w:asciiTheme="minorHAnsi" w:hAnsiTheme="minorHAnsi" w:cstheme="minorHAnsi"/>
          <w:sz w:val="24"/>
          <w:szCs w:val="24"/>
          <w:lang w:val="pl-PL"/>
        </w:rPr>
        <w:t xml:space="preserve"> formalnej) zostają odrzucone i nie podlegają ocenie merytorycznej. </w:t>
      </w:r>
    </w:p>
    <w:p w14:paraId="25E0389B" w14:textId="77777777" w:rsidR="00CD703C" w:rsidRPr="00AE7C53" w:rsidRDefault="00CD703C"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Brak </w:t>
      </w:r>
      <w:r w:rsidR="00F32794" w:rsidRPr="00AE7C53">
        <w:rPr>
          <w:rFonts w:asciiTheme="minorHAnsi" w:hAnsiTheme="minorHAnsi" w:cstheme="minorHAnsi"/>
          <w:sz w:val="24"/>
          <w:szCs w:val="24"/>
          <w:lang w:val="pl-PL"/>
        </w:rPr>
        <w:t>p</w:t>
      </w:r>
      <w:r w:rsidRPr="00AE7C53">
        <w:rPr>
          <w:rFonts w:asciiTheme="minorHAnsi" w:hAnsiTheme="minorHAnsi" w:cstheme="minorHAnsi"/>
          <w:sz w:val="24"/>
          <w:szCs w:val="24"/>
          <w:lang w:val="pl-PL"/>
        </w:rPr>
        <w:t>oprawy wniosku</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wyznaczonym terminie również skutkuje jego odrzuceniem.</w:t>
      </w:r>
    </w:p>
    <w:p w14:paraId="5F506D92" w14:textId="026E955C" w:rsidR="0016237D" w:rsidRPr="00AE7C53" w:rsidRDefault="00F31130"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w:t>
      </w:r>
      <w:r w:rsidR="00CD703C" w:rsidRPr="00AE7C53">
        <w:rPr>
          <w:rFonts w:asciiTheme="minorHAnsi" w:hAnsiTheme="minorHAnsi" w:cstheme="minorHAnsi"/>
          <w:sz w:val="24"/>
          <w:szCs w:val="24"/>
          <w:lang w:val="pl-PL"/>
        </w:rPr>
        <w:t>które spełnią wszystkie</w:t>
      </w:r>
      <w:r w:rsidRPr="00AE7C53">
        <w:rPr>
          <w:rFonts w:asciiTheme="minorHAnsi" w:hAnsiTheme="minorHAnsi" w:cstheme="minorHAnsi"/>
          <w:sz w:val="24"/>
          <w:szCs w:val="24"/>
          <w:lang w:val="pl-PL"/>
        </w:rPr>
        <w:t xml:space="preserve"> wymagania formalne, zostaną przekazane do oceny merytorycznej Komisji Grantowej</w:t>
      </w:r>
      <w:r w:rsidR="00064DE4"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W</w:t>
      </w:r>
      <w:r w:rsidR="00836E35"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skład Komisji wchodz</w:t>
      </w:r>
      <w:r w:rsidR="00B535B7">
        <w:rPr>
          <w:rFonts w:asciiTheme="minorHAnsi" w:hAnsiTheme="minorHAnsi" w:cstheme="minorHAnsi"/>
          <w:sz w:val="24"/>
          <w:szCs w:val="24"/>
          <w:lang w:val="pl-PL"/>
        </w:rPr>
        <w:t>ą lokalni</w:t>
      </w:r>
      <w:r w:rsidR="00064DE4" w:rsidRPr="00AE7C53">
        <w:rPr>
          <w:rFonts w:asciiTheme="minorHAnsi" w:hAnsiTheme="minorHAnsi" w:cstheme="minorHAnsi"/>
          <w:sz w:val="24"/>
          <w:szCs w:val="24"/>
          <w:lang w:val="pl-PL"/>
        </w:rPr>
        <w:t xml:space="preserve"> eksperci, posiadający doświadczenie</w:t>
      </w:r>
      <w:r w:rsidR="00836E35" w:rsidRPr="00AE7C53">
        <w:rPr>
          <w:rFonts w:asciiTheme="minorHAnsi" w:hAnsiTheme="minorHAnsi" w:cstheme="minorHAnsi"/>
          <w:sz w:val="24"/>
          <w:szCs w:val="24"/>
          <w:lang w:val="pl-PL"/>
        </w:rPr>
        <w:t xml:space="preserve"> w </w:t>
      </w:r>
      <w:r w:rsidR="00064DE4" w:rsidRPr="00AE7C53">
        <w:rPr>
          <w:rFonts w:asciiTheme="minorHAnsi" w:hAnsiTheme="minorHAnsi" w:cstheme="minorHAnsi"/>
          <w:sz w:val="24"/>
          <w:szCs w:val="24"/>
          <w:lang w:val="pl-PL"/>
        </w:rPr>
        <w:t>realizacji działań na rzecz małych społeczności lokaln</w:t>
      </w:r>
      <w:r w:rsidR="00094ECA" w:rsidRPr="00AE7C53">
        <w:rPr>
          <w:rFonts w:asciiTheme="minorHAnsi" w:hAnsiTheme="minorHAnsi" w:cstheme="minorHAnsi"/>
          <w:sz w:val="24"/>
          <w:szCs w:val="24"/>
          <w:lang w:val="pl-PL"/>
        </w:rPr>
        <w:t>ych</w:t>
      </w:r>
      <w:r w:rsidR="003F1679" w:rsidRPr="00AE7C53">
        <w:rPr>
          <w:rFonts w:asciiTheme="minorHAnsi" w:hAnsiTheme="minorHAnsi" w:cstheme="minorHAnsi"/>
          <w:sz w:val="24"/>
          <w:szCs w:val="24"/>
          <w:lang w:val="pl-PL"/>
        </w:rPr>
        <w:t xml:space="preserve"> oraz</w:t>
      </w:r>
      <w:r w:rsidR="00836E35" w:rsidRPr="00AE7C53">
        <w:rPr>
          <w:rFonts w:asciiTheme="minorHAnsi" w:hAnsiTheme="minorHAnsi" w:cstheme="minorHAnsi"/>
          <w:sz w:val="24"/>
          <w:szCs w:val="24"/>
          <w:lang w:val="pl-PL"/>
        </w:rPr>
        <w:t xml:space="preserve"> w </w:t>
      </w:r>
      <w:r w:rsidR="003F1679" w:rsidRPr="00AE7C53">
        <w:rPr>
          <w:rFonts w:asciiTheme="minorHAnsi" w:hAnsiTheme="minorHAnsi" w:cstheme="minorHAnsi"/>
          <w:sz w:val="24"/>
          <w:szCs w:val="24"/>
          <w:lang w:val="pl-PL"/>
        </w:rPr>
        <w:t>ocenie wniosków składanych prze</w:t>
      </w:r>
      <w:r w:rsidR="00064DE4" w:rsidRPr="00AE7C53">
        <w:rPr>
          <w:rFonts w:asciiTheme="minorHAnsi" w:hAnsiTheme="minorHAnsi" w:cstheme="minorHAnsi"/>
          <w:sz w:val="24"/>
          <w:szCs w:val="24"/>
          <w:lang w:val="pl-PL"/>
        </w:rPr>
        <w:t>z organizacje pozarządowe</w:t>
      </w:r>
      <w:r w:rsidR="00836E35" w:rsidRPr="00AE7C53">
        <w:rPr>
          <w:rFonts w:asciiTheme="minorHAnsi" w:hAnsiTheme="minorHAnsi" w:cstheme="minorHAnsi"/>
          <w:sz w:val="24"/>
          <w:szCs w:val="24"/>
          <w:lang w:val="pl-PL"/>
        </w:rPr>
        <w:t xml:space="preserve"> i </w:t>
      </w:r>
      <w:r w:rsidR="00064DE4" w:rsidRPr="00AE7C53">
        <w:rPr>
          <w:rFonts w:asciiTheme="minorHAnsi" w:hAnsiTheme="minorHAnsi" w:cstheme="minorHAnsi"/>
          <w:sz w:val="24"/>
          <w:szCs w:val="24"/>
          <w:lang w:val="pl-PL"/>
        </w:rPr>
        <w:t>grupy nieformalne.</w:t>
      </w:r>
    </w:p>
    <w:p w14:paraId="2B886EA1" w14:textId="4C552A9E" w:rsidR="00F31130" w:rsidRPr="00AE7C53" w:rsidRDefault="00F31130" w:rsidP="00600322">
      <w:pPr>
        <w:pStyle w:val="Tekstpodstawowy31"/>
        <w:numPr>
          <w:ilvl w:val="0"/>
          <w:numId w:val="0"/>
        </w:numPr>
        <w:spacing w:after="0" w:line="276" w:lineRule="auto"/>
        <w:ind w:left="1"/>
        <w:rPr>
          <w:rFonts w:asciiTheme="minorHAnsi" w:hAnsiTheme="minorHAnsi" w:cstheme="minorHAnsi"/>
          <w:sz w:val="24"/>
          <w:szCs w:val="24"/>
          <w:lang w:val="pl-PL"/>
        </w:rPr>
      </w:pPr>
      <w:r w:rsidRPr="00AE7C53">
        <w:rPr>
          <w:rFonts w:asciiTheme="minorHAnsi" w:hAnsiTheme="minorHAnsi" w:cstheme="minorHAnsi"/>
          <w:sz w:val="24"/>
          <w:szCs w:val="24"/>
          <w:lang w:val="pl-PL"/>
        </w:rPr>
        <w:t>Komisja wybierze te projekty, które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najwyższym stopniu spełnią następujące kryteria</w:t>
      </w:r>
      <w:r w:rsidR="0075072A" w:rsidRPr="00AE7C53">
        <w:rPr>
          <w:rFonts w:asciiTheme="minorHAnsi" w:hAnsiTheme="minorHAnsi" w:cstheme="minorHAnsi"/>
          <w:sz w:val="24"/>
          <w:szCs w:val="24"/>
          <w:lang w:val="pl-PL"/>
        </w:rPr>
        <w:t xml:space="preserve"> oceny merytorycznej, określone w Karcie oceny merytorycznej (stanowiącej załącznik 2 do Regulaminu)</w:t>
      </w:r>
      <w:r w:rsidRPr="00AE7C53">
        <w:rPr>
          <w:rFonts w:asciiTheme="minorHAnsi" w:hAnsiTheme="minorHAnsi" w:cstheme="minorHAnsi"/>
          <w:sz w:val="24"/>
          <w:szCs w:val="24"/>
          <w:lang w:val="pl-PL"/>
        </w:rPr>
        <w:t xml:space="preserve">: </w:t>
      </w:r>
    </w:p>
    <w:p w14:paraId="31DA6760" w14:textId="6671AD45" w:rsidR="00F515C7" w:rsidRPr="00AE7C53" w:rsidRDefault="00F515C7" w:rsidP="00600322">
      <w:pPr>
        <w:pStyle w:val="Tekstpodstawowy31"/>
        <w:numPr>
          <w:ilvl w:val="0"/>
          <w:numId w:val="0"/>
        </w:numPr>
        <w:spacing w:after="0" w:line="276" w:lineRule="auto"/>
        <w:ind w:left="1" w:right="51"/>
        <w:rPr>
          <w:rFonts w:asciiTheme="minorHAnsi" w:hAnsiTheme="minorHAnsi" w:cstheme="minorHAnsi"/>
          <w:sz w:val="24"/>
          <w:szCs w:val="24"/>
          <w:lang w:val="pl-PL"/>
        </w:rPr>
      </w:pPr>
      <w:r w:rsidRPr="00AE7C53">
        <w:rPr>
          <w:rFonts w:asciiTheme="minorHAnsi" w:hAnsiTheme="minorHAnsi" w:cstheme="minorHAnsi"/>
          <w:sz w:val="24"/>
          <w:szCs w:val="24"/>
          <w:lang w:val="pl-PL"/>
        </w:rPr>
        <w:t>Karta oceny formalnej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merytorycznej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kryteriami</w:t>
      </w:r>
      <w:r w:rsidR="00094ECA" w:rsidRPr="00AE7C53">
        <w:rPr>
          <w:rFonts w:asciiTheme="minorHAnsi" w:hAnsiTheme="minorHAnsi" w:cstheme="minorHAnsi"/>
          <w:sz w:val="24"/>
          <w:szCs w:val="24"/>
          <w:lang w:val="pl-PL"/>
        </w:rPr>
        <w:t xml:space="preserve"> oraz</w:t>
      </w:r>
      <w:r w:rsidRPr="00AE7C53">
        <w:rPr>
          <w:rFonts w:asciiTheme="minorHAnsi" w:hAnsiTheme="minorHAnsi" w:cstheme="minorHAnsi"/>
          <w:sz w:val="24"/>
          <w:szCs w:val="24"/>
          <w:lang w:val="pl-PL"/>
        </w:rPr>
        <w:t xml:space="preserve"> wagą punktową stanow</w:t>
      </w:r>
      <w:r w:rsidR="00D876D7" w:rsidRPr="00AE7C53">
        <w:rPr>
          <w:rFonts w:asciiTheme="minorHAnsi" w:hAnsiTheme="minorHAnsi" w:cstheme="minorHAnsi"/>
          <w:sz w:val="24"/>
          <w:szCs w:val="24"/>
          <w:lang w:val="pl-PL"/>
        </w:rPr>
        <w:t xml:space="preserve">i integralną część dokumentacji </w:t>
      </w:r>
      <w:r w:rsidRPr="00AE7C53">
        <w:rPr>
          <w:rFonts w:asciiTheme="minorHAnsi" w:hAnsiTheme="minorHAnsi" w:cstheme="minorHAnsi"/>
          <w:sz w:val="24"/>
          <w:szCs w:val="24"/>
          <w:lang w:val="pl-PL"/>
        </w:rPr>
        <w:t>projektowej.</w:t>
      </w:r>
    </w:p>
    <w:p w14:paraId="485F4A9F" w14:textId="77777777" w:rsidR="00CF0287" w:rsidRPr="00AE7C53" w:rsidRDefault="00CF0287" w:rsidP="00600322">
      <w:pPr>
        <w:spacing w:after="0" w:line="276" w:lineRule="auto"/>
        <w:jc w:val="both"/>
        <w:rPr>
          <w:rStyle w:val="pkthead1"/>
          <w:rFonts w:asciiTheme="minorHAnsi" w:hAnsiTheme="minorHAnsi" w:cstheme="minorHAnsi"/>
          <w:sz w:val="24"/>
          <w:szCs w:val="24"/>
          <w:lang w:val="pl-PL"/>
        </w:rPr>
      </w:pPr>
    </w:p>
    <w:p w14:paraId="1814C06F" w14:textId="0ABE82CB" w:rsidR="009A6191" w:rsidRPr="00AE7C53" w:rsidRDefault="009A6191" w:rsidP="00600322">
      <w:pPr>
        <w:spacing w:after="0" w:line="276" w:lineRule="auto"/>
        <w:jc w:val="both"/>
        <w:rPr>
          <w:rStyle w:val="pkthead1"/>
          <w:rFonts w:asciiTheme="minorHAnsi" w:hAnsiTheme="minorHAnsi" w:cstheme="minorHAnsi"/>
          <w:sz w:val="24"/>
          <w:szCs w:val="24"/>
          <w:lang w:val="pl-PL"/>
        </w:rPr>
      </w:pPr>
      <w:r w:rsidRPr="00AE7C53">
        <w:rPr>
          <w:rStyle w:val="pkthead1"/>
          <w:rFonts w:asciiTheme="minorHAnsi" w:hAnsiTheme="minorHAnsi" w:cstheme="minorHAnsi"/>
          <w:sz w:val="24"/>
          <w:szCs w:val="24"/>
          <w:lang w:val="pl-PL"/>
        </w:rPr>
        <w:t>Bonus punktowy w konkursie otrzymają organizacje/grupy:</w:t>
      </w:r>
    </w:p>
    <w:p w14:paraId="30E41DF5" w14:textId="4272122E"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składające wnioski po raz pierwszy – </w:t>
      </w:r>
      <w:r w:rsidR="00B535B7">
        <w:rPr>
          <w:rFonts w:asciiTheme="minorHAnsi" w:hAnsiTheme="minorHAnsi" w:cstheme="minorHAnsi"/>
          <w:b/>
          <w:color w:val="C00000"/>
          <w:sz w:val="24"/>
          <w:szCs w:val="24"/>
          <w:lang w:val="pl-PL"/>
        </w:rPr>
        <w:t>4 punkty</w:t>
      </w:r>
    </w:p>
    <w:p w14:paraId="4DA1F3A3" w14:textId="53E3C1B2"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posiadające siedzibę w miejscowościach do 20 tys. mieszkańców, - </w:t>
      </w:r>
      <w:r w:rsidR="00492CC4">
        <w:rPr>
          <w:rFonts w:asciiTheme="minorHAnsi" w:hAnsiTheme="minorHAnsi" w:cstheme="minorHAnsi"/>
          <w:b/>
          <w:color w:val="C00000"/>
          <w:sz w:val="24"/>
          <w:szCs w:val="24"/>
          <w:lang w:val="pl-PL"/>
        </w:rPr>
        <w:br/>
      </w:r>
      <w:r w:rsidR="00612F54">
        <w:rPr>
          <w:rFonts w:asciiTheme="minorHAnsi" w:hAnsiTheme="minorHAnsi" w:cstheme="minorHAnsi"/>
          <w:b/>
          <w:color w:val="C00000"/>
          <w:sz w:val="24"/>
          <w:szCs w:val="24"/>
          <w:lang w:val="pl-PL"/>
        </w:rPr>
        <w:t>4 punkty</w:t>
      </w:r>
    </w:p>
    <w:p w14:paraId="1AAF7403" w14:textId="2F334A28"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projekty dotyczące włączania w lokalny system bezpieczeństwa – </w:t>
      </w:r>
      <w:r w:rsidR="00612F54">
        <w:rPr>
          <w:rFonts w:asciiTheme="minorHAnsi" w:hAnsiTheme="minorHAnsi" w:cstheme="minorHAnsi"/>
          <w:b/>
          <w:color w:val="C00000"/>
          <w:sz w:val="24"/>
          <w:szCs w:val="24"/>
          <w:lang w:val="pl-PL"/>
        </w:rPr>
        <w:t xml:space="preserve">2 </w:t>
      </w:r>
      <w:r w:rsidRPr="00A2459E">
        <w:rPr>
          <w:rFonts w:asciiTheme="minorHAnsi" w:hAnsiTheme="minorHAnsi" w:cstheme="minorHAnsi"/>
          <w:b/>
          <w:color w:val="C00000"/>
          <w:sz w:val="24"/>
          <w:szCs w:val="24"/>
          <w:lang w:val="pl-PL"/>
        </w:rPr>
        <w:t>punkty</w:t>
      </w:r>
      <w:r w:rsidR="00DB1201">
        <w:rPr>
          <w:rFonts w:asciiTheme="minorHAnsi" w:hAnsiTheme="minorHAnsi" w:cstheme="minorHAnsi"/>
          <w:b/>
          <w:color w:val="C00000"/>
          <w:sz w:val="24"/>
          <w:szCs w:val="24"/>
          <w:lang w:val="pl-PL"/>
        </w:rPr>
        <w:t>.</w:t>
      </w:r>
    </w:p>
    <w:p w14:paraId="661D8DE9" w14:textId="77777777" w:rsidR="00612F54" w:rsidRDefault="00CF0287" w:rsidP="00CD4F68">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612F54">
        <w:rPr>
          <w:rFonts w:asciiTheme="minorHAnsi" w:hAnsiTheme="minorHAnsi" w:cstheme="minorHAnsi"/>
          <w:b/>
          <w:color w:val="C00000"/>
          <w:sz w:val="24"/>
          <w:szCs w:val="24"/>
          <w:lang w:val="pl-PL"/>
        </w:rPr>
        <w:t>działanie w Partnerstwie (w tym w zakres</w:t>
      </w:r>
      <w:r w:rsidR="00612F54">
        <w:rPr>
          <w:rFonts w:asciiTheme="minorHAnsi" w:hAnsiTheme="minorHAnsi" w:cstheme="minorHAnsi"/>
          <w:b/>
          <w:color w:val="C00000"/>
          <w:sz w:val="24"/>
          <w:szCs w:val="24"/>
          <w:lang w:val="pl-PL"/>
        </w:rPr>
        <w:t>ie partnerstw wielosektorowych) – 2 punkty</w:t>
      </w:r>
    </w:p>
    <w:p w14:paraId="1722EBD7" w14:textId="5DB0AFA7" w:rsidR="00436529" w:rsidRDefault="00436529" w:rsidP="00600322">
      <w:pPr>
        <w:spacing w:after="0" w:line="276" w:lineRule="auto"/>
        <w:jc w:val="both"/>
        <w:rPr>
          <w:rStyle w:val="pkthead1"/>
          <w:rFonts w:asciiTheme="minorHAnsi" w:hAnsiTheme="minorHAnsi" w:cstheme="minorHAnsi"/>
          <w:sz w:val="24"/>
          <w:szCs w:val="24"/>
          <w:lang w:val="pl-PL"/>
        </w:rPr>
      </w:pPr>
    </w:p>
    <w:p w14:paraId="5E4F92AD" w14:textId="77777777" w:rsidR="00DB1201" w:rsidRPr="00AE7C53" w:rsidRDefault="00DB1201" w:rsidP="00600322">
      <w:pPr>
        <w:spacing w:after="0" w:line="276" w:lineRule="auto"/>
        <w:jc w:val="both"/>
        <w:rPr>
          <w:rStyle w:val="pkthead1"/>
          <w:rFonts w:asciiTheme="minorHAnsi" w:hAnsiTheme="minorHAnsi" w:cstheme="minorHAnsi"/>
          <w:sz w:val="24"/>
          <w:szCs w:val="24"/>
          <w:lang w:val="pl-PL"/>
        </w:rPr>
      </w:pPr>
    </w:p>
    <w:p w14:paraId="28A3CE0A" w14:textId="339422E5" w:rsidR="000D375F" w:rsidRPr="00AE7C53" w:rsidRDefault="006C07A9" w:rsidP="00600322">
      <w:pPr>
        <w:spacing w:after="0" w:line="276" w:lineRule="auto"/>
        <w:jc w:val="center"/>
        <w:rPr>
          <w:rStyle w:val="pkthead1"/>
          <w:rFonts w:asciiTheme="minorHAnsi" w:hAnsiTheme="minorHAnsi" w:cstheme="minorHAnsi"/>
          <w:b w:val="0"/>
          <w:sz w:val="24"/>
          <w:szCs w:val="24"/>
          <w:lang w:val="pl-PL"/>
        </w:rPr>
      </w:pPr>
      <w:r w:rsidRPr="00AE7C53">
        <w:rPr>
          <w:rStyle w:val="pkthead1"/>
          <w:rFonts w:asciiTheme="minorHAnsi" w:hAnsiTheme="minorHAnsi" w:cstheme="minorHAnsi"/>
          <w:sz w:val="24"/>
          <w:szCs w:val="24"/>
          <w:lang w:val="pl-PL"/>
        </w:rPr>
        <w:t>OD DECYZJI KOMISJI GRANTOWEJ NIE PRZYSŁUGUJE ODWOŁANIE</w:t>
      </w:r>
      <w:r w:rsidRPr="00AE7C53">
        <w:rPr>
          <w:rStyle w:val="pkthead1"/>
          <w:rFonts w:asciiTheme="minorHAnsi" w:hAnsiTheme="minorHAnsi" w:cstheme="minorHAnsi"/>
          <w:b w:val="0"/>
          <w:sz w:val="24"/>
          <w:szCs w:val="24"/>
          <w:lang w:val="pl-PL"/>
        </w:rPr>
        <w:t>.</w:t>
      </w:r>
    </w:p>
    <w:p w14:paraId="62416282" w14:textId="77777777" w:rsidR="005522FE" w:rsidRPr="00AE7C53" w:rsidRDefault="005522FE" w:rsidP="00600322">
      <w:pPr>
        <w:spacing w:after="0" w:line="276" w:lineRule="auto"/>
        <w:jc w:val="both"/>
        <w:rPr>
          <w:rFonts w:asciiTheme="minorHAnsi" w:hAnsiTheme="minorHAnsi" w:cstheme="minorHAnsi"/>
          <w:b/>
          <w:sz w:val="24"/>
          <w:szCs w:val="24"/>
          <w:lang w:val="pl-PL"/>
        </w:rPr>
      </w:pPr>
    </w:p>
    <w:p w14:paraId="20B45BAA" w14:textId="2FB8DEA0" w:rsidR="00DE177A" w:rsidRPr="00AE7C53" w:rsidRDefault="00DE177A"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UMOWY</w:t>
      </w:r>
      <w:r w:rsidR="002E6404" w:rsidRPr="00AE7C53">
        <w:rPr>
          <w:rFonts w:asciiTheme="minorHAnsi" w:hAnsiTheme="minorHAnsi" w:cstheme="minorHAnsi"/>
          <w:b/>
          <w:sz w:val="24"/>
          <w:szCs w:val="24"/>
          <w:lang w:val="pl-PL"/>
        </w:rPr>
        <w:t xml:space="preserve"> </w:t>
      </w:r>
      <w:r w:rsidR="0057109B" w:rsidRPr="00AE7C53">
        <w:rPr>
          <w:rFonts w:asciiTheme="minorHAnsi" w:hAnsiTheme="minorHAnsi" w:cstheme="minorHAnsi"/>
          <w:b/>
          <w:sz w:val="24"/>
          <w:szCs w:val="24"/>
          <w:lang w:val="pl-PL"/>
        </w:rPr>
        <w:t>Z</w:t>
      </w:r>
      <w:r w:rsidR="002E6404" w:rsidRPr="00AE7C53">
        <w:rPr>
          <w:rFonts w:asciiTheme="minorHAnsi" w:hAnsiTheme="minorHAnsi" w:cstheme="minorHAnsi"/>
          <w:b/>
          <w:sz w:val="24"/>
          <w:szCs w:val="24"/>
          <w:lang w:val="pl-PL"/>
        </w:rPr>
        <w:t> </w:t>
      </w:r>
      <w:r w:rsidRPr="00AE7C53">
        <w:rPr>
          <w:rFonts w:asciiTheme="minorHAnsi" w:hAnsiTheme="minorHAnsi" w:cstheme="minorHAnsi"/>
          <w:b/>
          <w:sz w:val="24"/>
          <w:szCs w:val="24"/>
          <w:lang w:val="pl-PL"/>
        </w:rPr>
        <w:t>GRANTOBIORCAMI</w:t>
      </w:r>
    </w:p>
    <w:p w14:paraId="422D4F0A" w14:textId="794C232E" w:rsidR="00E32593" w:rsidRPr="00AE7C53" w:rsidRDefault="00F31130" w:rsidP="00E32593">
      <w:pPr>
        <w:spacing w:after="0" w:line="276" w:lineRule="auto"/>
        <w:jc w:val="both"/>
        <w:rPr>
          <w:rFonts w:asciiTheme="minorHAnsi" w:hAnsiTheme="minorHAnsi" w:cstheme="minorHAnsi"/>
          <w:bCs/>
          <w:sz w:val="24"/>
          <w:szCs w:val="24"/>
          <w:lang w:val="pl-PL"/>
        </w:rPr>
      </w:pPr>
      <w:r w:rsidRPr="00AE7C53">
        <w:rPr>
          <w:rFonts w:asciiTheme="minorHAnsi" w:hAnsiTheme="minorHAnsi" w:cstheme="minorHAnsi"/>
          <w:sz w:val="24"/>
          <w:szCs w:val="24"/>
          <w:lang w:val="pl-PL"/>
        </w:rPr>
        <w:t>Przyznane dotacje są przekazywane na konto ba</w:t>
      </w:r>
      <w:r w:rsidR="00E65C0C" w:rsidRPr="00AE7C53">
        <w:rPr>
          <w:rFonts w:asciiTheme="minorHAnsi" w:hAnsiTheme="minorHAnsi" w:cstheme="minorHAnsi"/>
          <w:sz w:val="24"/>
          <w:szCs w:val="24"/>
          <w:lang w:val="pl-PL"/>
        </w:rPr>
        <w:t>nkowe organizacji</w:t>
      </w:r>
      <w:r w:rsidRPr="00AE7C53">
        <w:rPr>
          <w:rFonts w:asciiTheme="minorHAnsi" w:hAnsiTheme="minorHAnsi" w:cstheme="minorHAnsi"/>
          <w:sz w:val="24"/>
          <w:szCs w:val="24"/>
          <w:lang w:val="pl-PL"/>
        </w:rPr>
        <w:t xml:space="preserve"> po podpisaniu umowy</w:t>
      </w:r>
      <w:r w:rsidR="002E6404" w:rsidRPr="00AE7C53">
        <w:rPr>
          <w:rFonts w:asciiTheme="minorHAnsi" w:hAnsiTheme="minorHAnsi" w:cstheme="minorHAnsi"/>
          <w:sz w:val="24"/>
          <w:szCs w:val="24"/>
          <w:lang w:val="pl-PL"/>
        </w:rPr>
        <w:t xml:space="preserve"> o </w:t>
      </w:r>
      <w:r w:rsidR="006B4621" w:rsidRPr="00AE7C53">
        <w:rPr>
          <w:rFonts w:asciiTheme="minorHAnsi" w:hAnsiTheme="minorHAnsi" w:cstheme="minorHAnsi"/>
          <w:sz w:val="24"/>
          <w:szCs w:val="24"/>
          <w:lang w:val="pl-PL"/>
        </w:rPr>
        <w:t>dotację</w:t>
      </w:r>
      <w:r w:rsidRPr="00AE7C53">
        <w:rPr>
          <w:rFonts w:asciiTheme="minorHAnsi" w:hAnsiTheme="minorHAnsi" w:cstheme="minorHAnsi"/>
          <w:sz w:val="24"/>
          <w:szCs w:val="24"/>
          <w:lang w:val="pl-PL"/>
        </w:rPr>
        <w:t>.</w:t>
      </w:r>
      <w:r w:rsidR="00B505F5" w:rsidRPr="00AE7C53">
        <w:rPr>
          <w:rFonts w:asciiTheme="minorHAnsi" w:hAnsiTheme="minorHAnsi" w:cstheme="minorHAnsi"/>
          <w:sz w:val="24"/>
          <w:szCs w:val="24"/>
          <w:lang w:val="pl-PL"/>
        </w:rPr>
        <w:t xml:space="preserve"> </w:t>
      </w:r>
    </w:p>
    <w:p w14:paraId="6C9EF68A" w14:textId="0A47A31A" w:rsidR="00880EAA" w:rsidRPr="00AE7C53" w:rsidRDefault="00880EAA"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Przed podpisaniem umowy wnioskodawcy</w:t>
      </w:r>
      <w:r w:rsidR="006B4621" w:rsidRPr="00AE7C53">
        <w:rPr>
          <w:rFonts w:asciiTheme="minorHAnsi" w:hAnsiTheme="minorHAnsi" w:cstheme="minorHAnsi"/>
          <w:bCs/>
          <w:sz w:val="24"/>
          <w:szCs w:val="24"/>
          <w:lang w:val="pl-PL"/>
        </w:rPr>
        <w:t xml:space="preserve"> posiadający osobowość prawną</w:t>
      </w:r>
      <w:r w:rsidRPr="00AE7C53">
        <w:rPr>
          <w:rFonts w:asciiTheme="minorHAnsi" w:hAnsiTheme="minorHAnsi" w:cstheme="minorHAnsi"/>
          <w:bCs/>
          <w:sz w:val="24"/>
          <w:szCs w:val="24"/>
          <w:lang w:val="pl-PL"/>
        </w:rPr>
        <w:t>, którzy otrzymali pozytywną rekomendację Komisji Grantow</w:t>
      </w:r>
      <w:r w:rsidR="00B107B4" w:rsidRPr="00AE7C53">
        <w:rPr>
          <w:rFonts w:asciiTheme="minorHAnsi" w:hAnsiTheme="minorHAnsi" w:cstheme="minorHAnsi"/>
          <w:bCs/>
          <w:sz w:val="24"/>
          <w:szCs w:val="24"/>
          <w:lang w:val="pl-PL"/>
        </w:rPr>
        <w:t>ej</w:t>
      </w:r>
      <w:r w:rsidRPr="00AE7C53">
        <w:rPr>
          <w:rFonts w:asciiTheme="minorHAnsi" w:hAnsiTheme="minorHAnsi" w:cstheme="minorHAnsi"/>
          <w:bCs/>
          <w:sz w:val="24"/>
          <w:szCs w:val="24"/>
          <w:lang w:val="pl-PL"/>
        </w:rPr>
        <w:t xml:space="preserve"> będą zobowiązani do przedstawienia do wglądu dokumentu potwierdzającego posiadanie osobowości prawnej lub stosownego pełnomocnictwa od organu, któremu podlega, do samodzielnego zaciągania zobowiązań oraz prowadzenia działań zaplanowanych</w:t>
      </w:r>
      <w:r w:rsidR="00836E35" w:rsidRPr="00AE7C53">
        <w:rPr>
          <w:rFonts w:asciiTheme="minorHAnsi" w:hAnsiTheme="minorHAnsi" w:cstheme="minorHAnsi"/>
          <w:bCs/>
          <w:sz w:val="24"/>
          <w:szCs w:val="24"/>
          <w:lang w:val="pl-PL"/>
        </w:rPr>
        <w:t xml:space="preserve"> w</w:t>
      </w:r>
      <w:r w:rsidR="007F5E2C"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ramach projektu</w:t>
      </w:r>
      <w:r w:rsidR="00CF0287" w:rsidRPr="00AE7C53">
        <w:rPr>
          <w:rFonts w:asciiTheme="minorHAnsi" w:hAnsiTheme="minorHAnsi" w:cstheme="minorHAnsi"/>
          <w:bCs/>
          <w:sz w:val="24"/>
          <w:szCs w:val="24"/>
          <w:lang w:val="pl-PL"/>
        </w:rPr>
        <w:t xml:space="preserve"> </w:t>
      </w:r>
      <w:r w:rsidR="00591FA5" w:rsidRPr="00AE7C53">
        <w:rPr>
          <w:rFonts w:asciiTheme="minorHAnsi" w:hAnsiTheme="minorHAnsi" w:cstheme="minorHAnsi"/>
          <w:bCs/>
          <w:sz w:val="24"/>
          <w:szCs w:val="24"/>
          <w:lang w:val="pl-PL"/>
        </w:rPr>
        <w:t>a także prze</w:t>
      </w:r>
      <w:r w:rsidR="008412D8" w:rsidRPr="00AE7C53">
        <w:rPr>
          <w:rFonts w:asciiTheme="minorHAnsi" w:hAnsiTheme="minorHAnsi" w:cstheme="minorHAnsi"/>
          <w:bCs/>
          <w:sz w:val="24"/>
          <w:szCs w:val="24"/>
          <w:lang w:val="pl-PL"/>
        </w:rPr>
        <w:t>dłoż</w:t>
      </w:r>
      <w:r w:rsidR="00591FA5" w:rsidRPr="00AE7C53">
        <w:rPr>
          <w:rFonts w:asciiTheme="minorHAnsi" w:hAnsiTheme="minorHAnsi" w:cstheme="minorHAnsi"/>
          <w:bCs/>
          <w:sz w:val="24"/>
          <w:szCs w:val="24"/>
          <w:lang w:val="pl-PL"/>
        </w:rPr>
        <w:t>enia dokumentów potwierdzających wysokość przychodów osiągniętych</w:t>
      </w:r>
      <w:r w:rsidR="00836E35" w:rsidRPr="00AE7C53">
        <w:rPr>
          <w:rFonts w:asciiTheme="minorHAnsi" w:hAnsiTheme="minorHAnsi" w:cstheme="minorHAnsi"/>
          <w:bCs/>
          <w:sz w:val="24"/>
          <w:szCs w:val="24"/>
          <w:lang w:val="pl-PL"/>
        </w:rPr>
        <w:t xml:space="preserve"> w </w:t>
      </w:r>
      <w:r w:rsidR="00591FA5" w:rsidRPr="00AE7C53">
        <w:rPr>
          <w:rFonts w:asciiTheme="minorHAnsi" w:hAnsiTheme="minorHAnsi" w:cstheme="minorHAnsi"/>
          <w:bCs/>
          <w:sz w:val="24"/>
          <w:szCs w:val="24"/>
          <w:lang w:val="pl-PL"/>
        </w:rPr>
        <w:t>zamkniętym roku kalendarzowym</w:t>
      </w:r>
      <w:r w:rsidR="008B02BE" w:rsidRPr="00AE7C53">
        <w:rPr>
          <w:rFonts w:asciiTheme="minorHAnsi" w:hAnsiTheme="minorHAnsi" w:cstheme="minorHAnsi"/>
          <w:bCs/>
          <w:sz w:val="24"/>
          <w:szCs w:val="24"/>
          <w:lang w:val="pl-PL"/>
        </w:rPr>
        <w:t>.</w:t>
      </w:r>
    </w:p>
    <w:p w14:paraId="1FB1C961" w14:textId="0D56EC24" w:rsidR="000D7C52" w:rsidRPr="00AE7C53" w:rsidRDefault="00B505F5"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przypadku</w:t>
      </w:r>
      <w:r w:rsidR="006F34A0"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gdy projekt realizowany będzie przez grupę nieformalną</w:t>
      </w:r>
      <w:r w:rsidR="002E6404" w:rsidRPr="00AE7C53">
        <w:rPr>
          <w:rFonts w:asciiTheme="minorHAnsi" w:hAnsiTheme="minorHAnsi" w:cstheme="minorHAnsi"/>
          <w:sz w:val="24"/>
          <w:szCs w:val="24"/>
          <w:lang w:val="pl-PL"/>
        </w:rPr>
        <w:t xml:space="preserve"> z </w:t>
      </w:r>
      <w:r w:rsidR="00B107B4" w:rsidRPr="00AE7C53">
        <w:rPr>
          <w:rFonts w:asciiTheme="minorHAnsi" w:hAnsiTheme="minorHAnsi" w:cstheme="minorHAnsi"/>
          <w:sz w:val="24"/>
          <w:szCs w:val="24"/>
          <w:lang w:val="pl-PL"/>
        </w:rPr>
        <w:t xml:space="preserve">użyczeniem osobowości prawnej </w:t>
      </w:r>
      <w:r w:rsidR="00CF0287" w:rsidRPr="00AE7C53">
        <w:rPr>
          <w:rFonts w:asciiTheme="minorHAnsi" w:hAnsiTheme="minorHAnsi" w:cstheme="minorHAnsi"/>
          <w:sz w:val="24"/>
          <w:szCs w:val="24"/>
          <w:lang w:val="pl-PL"/>
        </w:rPr>
        <w:t>Patrona</w:t>
      </w:r>
    </w:p>
    <w:p w14:paraId="028741F1" w14:textId="77777777"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umowa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dofinansowanie zostanie podpisana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trójstronnej: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organizacją użyczającą osobowości prawnej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lidera</w:t>
      </w:r>
      <w:r w:rsidR="00C87DF2" w:rsidRPr="00AE7C53">
        <w:rPr>
          <w:rFonts w:asciiTheme="minorHAnsi" w:hAnsiTheme="minorHAnsi" w:cstheme="minorHAnsi"/>
          <w:sz w:val="24"/>
          <w:szCs w:val="24"/>
          <w:lang w:val="pl-PL"/>
        </w:rPr>
        <w:t>mi grupy nieformalnej</w:t>
      </w:r>
      <w:r w:rsidR="00DF00FD"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z</w:t>
      </w:r>
      <w:r w:rsidR="002E6404"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umowy powinno jasno wynikać, że wspierane są działania grupy nieformalnej. </w:t>
      </w:r>
    </w:p>
    <w:p w14:paraId="19F97AC4" w14:textId="22AA5218"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W umowie zostaną uregulowane obowiązki organizacji pozarządowej zaangażowanej</w:t>
      </w:r>
      <w:r w:rsidR="00836E35" w:rsidRPr="00AE7C53">
        <w:rPr>
          <w:rFonts w:asciiTheme="minorHAnsi" w:hAnsiTheme="minorHAnsi" w:cstheme="minorHAnsi"/>
          <w:sz w:val="24"/>
          <w:szCs w:val="24"/>
          <w:lang w:val="pl-PL"/>
        </w:rPr>
        <w:t xml:space="preserve"> w</w:t>
      </w:r>
      <w:r w:rsidR="007F5E2C"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realizację mikro-projektu, które ograniczone zostaną do rozliczenia </w:t>
      </w:r>
      <w:r w:rsidR="00CF0287" w:rsidRPr="00AE7C53">
        <w:rPr>
          <w:rFonts w:asciiTheme="minorHAnsi" w:hAnsiTheme="minorHAnsi" w:cstheme="minorHAnsi"/>
          <w:sz w:val="24"/>
          <w:szCs w:val="24"/>
          <w:lang w:val="pl-PL"/>
        </w:rPr>
        <w:t>grantu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operatorem. </w:t>
      </w:r>
    </w:p>
    <w:p w14:paraId="12E77E3C" w14:textId="034A4719" w:rsidR="00994C3A"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lastRenderedPageBreak/>
        <w:t>Koszty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rozliczeniem projektu mogą być pokrywane</w:t>
      </w:r>
      <w:r w:rsidR="002E6404" w:rsidRPr="00AE7C53">
        <w:rPr>
          <w:rFonts w:asciiTheme="minorHAnsi" w:hAnsiTheme="minorHAnsi" w:cstheme="minorHAnsi"/>
          <w:sz w:val="24"/>
          <w:szCs w:val="24"/>
          <w:lang w:val="pl-PL"/>
        </w:rPr>
        <w:t xml:space="preserve"> z </w:t>
      </w:r>
      <w:r w:rsidR="00CF0287" w:rsidRPr="00AE7C53">
        <w:rPr>
          <w:rFonts w:asciiTheme="minorHAnsi" w:hAnsiTheme="minorHAnsi" w:cstheme="minorHAnsi"/>
          <w:sz w:val="24"/>
          <w:szCs w:val="24"/>
          <w:lang w:val="pl-PL"/>
        </w:rPr>
        <w:t>grantu</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jednakże ich wysokość nie może </w:t>
      </w:r>
      <w:r w:rsidRPr="00AE7C53">
        <w:rPr>
          <w:rFonts w:asciiTheme="minorHAnsi" w:hAnsiTheme="minorHAnsi" w:cstheme="minorHAnsi"/>
          <w:color w:val="462300"/>
          <w:sz w:val="24"/>
          <w:szCs w:val="24"/>
          <w:lang w:val="pl-PL"/>
        </w:rPr>
        <w:t xml:space="preserve">przekraczać 10% wartości mikrodotacji przyznanej grupie nieformalnej. </w:t>
      </w:r>
      <w:r w:rsidRPr="00AE7C53">
        <w:rPr>
          <w:rFonts w:asciiTheme="minorHAnsi" w:hAnsiTheme="minorHAnsi" w:cstheme="minorHAnsi"/>
          <w:sz w:val="24"/>
          <w:szCs w:val="24"/>
          <w:lang w:val="pl-PL"/>
        </w:rPr>
        <w:t>Koszty takie należy jednoznaczni</w:t>
      </w:r>
      <w:r w:rsidRPr="00AE7C53">
        <w:rPr>
          <w:rFonts w:asciiTheme="minorHAnsi" w:hAnsiTheme="minorHAnsi" w:cstheme="minorHAnsi"/>
          <w:color w:val="462300"/>
          <w:sz w:val="24"/>
          <w:szCs w:val="24"/>
          <w:lang w:val="pl-PL"/>
        </w:rPr>
        <w:t xml:space="preserve">e </w:t>
      </w:r>
      <w:r w:rsidRPr="00AE7C53">
        <w:rPr>
          <w:rFonts w:asciiTheme="minorHAnsi" w:hAnsiTheme="minorHAnsi" w:cstheme="minorHAnsi"/>
          <w:sz w:val="24"/>
          <w:szCs w:val="24"/>
          <w:lang w:val="pl-PL"/>
        </w:rPr>
        <w:t>zaliczyć do kosztów administracyjnych. Limit 10% wydatków na rozliczenie mikrodotacji stanowi zatem połowę ogólnego limitu wydatków pokrywanych</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przez grupy nieformalne. Racjonalność</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wysokość tych kosztów podlega szczegółowej ocenie Operatora</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a środki przeznaczone na ten cel powinny pokrywać jedynie niezbędne wydatki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związku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rozliczeniem projektu. </w:t>
      </w:r>
    </w:p>
    <w:p w14:paraId="4F920D47" w14:textId="77777777" w:rsidR="0057109B" w:rsidRPr="00AE7C53" w:rsidRDefault="0057109B" w:rsidP="00600322">
      <w:pPr>
        <w:pStyle w:val="Kolorowalistaakcent11"/>
        <w:tabs>
          <w:tab w:val="left" w:pos="284"/>
        </w:tabs>
        <w:autoSpaceDE w:val="0"/>
        <w:autoSpaceDN w:val="0"/>
        <w:adjustRightInd w:val="0"/>
        <w:spacing w:after="0" w:line="276" w:lineRule="auto"/>
        <w:ind w:left="0"/>
        <w:jc w:val="both"/>
        <w:rPr>
          <w:rFonts w:asciiTheme="minorHAnsi" w:hAnsiTheme="minorHAnsi" w:cstheme="minorHAnsi"/>
          <w:sz w:val="24"/>
          <w:szCs w:val="24"/>
          <w:lang w:val="pl-PL"/>
        </w:rPr>
      </w:pPr>
    </w:p>
    <w:p w14:paraId="55E283C9" w14:textId="15BBB9A0" w:rsidR="00F31130" w:rsidRPr="00AE7C53" w:rsidRDefault="005F6D84" w:rsidP="00600322">
      <w:pPr>
        <w:pStyle w:val="Nagwek1"/>
        <w:spacing w:before="0" w:after="0" w:line="276" w:lineRule="auto"/>
        <w:rPr>
          <w:rFonts w:asciiTheme="minorHAnsi" w:hAnsiTheme="minorHAnsi" w:cstheme="minorHAnsi"/>
          <w:b/>
          <w:lang w:val="pl-PL"/>
        </w:rPr>
      </w:pPr>
      <w:r w:rsidRPr="00AE7C53">
        <w:rPr>
          <w:rFonts w:asciiTheme="minorHAnsi" w:hAnsiTheme="minorHAnsi" w:cstheme="minorHAnsi"/>
          <w:b/>
          <w:lang w:val="pl-PL"/>
        </w:rPr>
        <w:t>V</w:t>
      </w:r>
      <w:r w:rsidR="0055123A" w:rsidRPr="00AE7C53">
        <w:rPr>
          <w:rFonts w:asciiTheme="minorHAnsi" w:hAnsiTheme="minorHAnsi" w:cstheme="minorHAnsi"/>
          <w:b/>
          <w:lang w:val="pl-PL"/>
        </w:rPr>
        <w:t>I</w:t>
      </w:r>
      <w:r w:rsidR="00E32593">
        <w:rPr>
          <w:rFonts w:asciiTheme="minorHAnsi" w:hAnsiTheme="minorHAnsi" w:cstheme="minorHAnsi"/>
          <w:b/>
          <w:lang w:val="pl-PL"/>
        </w:rPr>
        <w:t>I</w:t>
      </w:r>
      <w:r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Termin </w:t>
      </w:r>
      <w:r w:rsidR="006F34A0" w:rsidRPr="00AE7C53">
        <w:rPr>
          <w:rFonts w:asciiTheme="minorHAnsi" w:hAnsiTheme="minorHAnsi" w:cstheme="minorHAnsi"/>
          <w:b/>
          <w:lang w:val="pl-PL"/>
        </w:rPr>
        <w:t>SKŁADANIA</w:t>
      </w:r>
      <w:r w:rsidR="00756D88" w:rsidRPr="00AE7C53">
        <w:rPr>
          <w:rFonts w:asciiTheme="minorHAnsi" w:hAnsiTheme="minorHAnsi" w:cstheme="minorHAnsi"/>
          <w:b/>
          <w:lang w:val="pl-PL"/>
        </w:rPr>
        <w:t xml:space="preserve"> wniosków</w:t>
      </w:r>
    </w:p>
    <w:p w14:paraId="2E4291D5" w14:textId="2E7D2C17" w:rsidR="00B107B4" w:rsidRPr="00AE7C53" w:rsidRDefault="00F31130"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Wnioski </w:t>
      </w:r>
      <w:r w:rsidR="00880EAA" w:rsidRPr="00AE7C53">
        <w:rPr>
          <w:rFonts w:asciiTheme="minorHAnsi" w:hAnsiTheme="minorHAnsi" w:cstheme="minorHAnsi"/>
          <w:b/>
          <w:bCs/>
          <w:sz w:val="24"/>
          <w:szCs w:val="24"/>
          <w:lang w:val="pl-PL"/>
        </w:rPr>
        <w:t>należy składać poprzez generator wniosków</w:t>
      </w:r>
    </w:p>
    <w:p w14:paraId="4AE15778" w14:textId="55DAEB00" w:rsidR="00880EAA" w:rsidRPr="00AE7C53" w:rsidRDefault="003F1679"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color w:val="462300"/>
          <w:sz w:val="24"/>
          <w:szCs w:val="24"/>
          <w:lang w:val="pl-PL"/>
        </w:rPr>
      </w:pPr>
      <w:r w:rsidRPr="00AE7C53">
        <w:rPr>
          <w:rFonts w:asciiTheme="minorHAnsi" w:hAnsiTheme="minorHAnsi" w:cstheme="minorHAnsi"/>
          <w:b/>
          <w:bCs/>
          <w:color w:val="462300"/>
          <w:sz w:val="24"/>
          <w:szCs w:val="24"/>
          <w:lang w:val="pl-PL"/>
        </w:rPr>
        <w:t xml:space="preserve">od </w:t>
      </w:r>
      <w:r w:rsidR="00DB1201">
        <w:rPr>
          <w:rFonts w:asciiTheme="minorHAnsi" w:hAnsiTheme="minorHAnsi" w:cstheme="minorHAnsi"/>
          <w:b/>
          <w:bCs/>
          <w:color w:val="462300"/>
          <w:sz w:val="24"/>
          <w:szCs w:val="24"/>
          <w:lang w:val="pl-PL"/>
        </w:rPr>
        <w:t xml:space="preserve">14 września do 5 października </w:t>
      </w:r>
      <w:r w:rsidR="00B032D3" w:rsidRPr="00AE7C53">
        <w:rPr>
          <w:rFonts w:asciiTheme="minorHAnsi" w:hAnsiTheme="minorHAnsi" w:cstheme="minorHAnsi"/>
          <w:b/>
          <w:bCs/>
          <w:color w:val="462300"/>
          <w:sz w:val="24"/>
          <w:szCs w:val="24"/>
          <w:lang w:val="pl-PL"/>
        </w:rPr>
        <w:t>202</w:t>
      </w:r>
      <w:r w:rsidR="00DB1201">
        <w:rPr>
          <w:rFonts w:asciiTheme="minorHAnsi" w:hAnsiTheme="minorHAnsi" w:cstheme="minorHAnsi"/>
          <w:b/>
          <w:bCs/>
          <w:color w:val="462300"/>
          <w:sz w:val="24"/>
          <w:szCs w:val="24"/>
          <w:lang w:val="pl-PL"/>
        </w:rPr>
        <w:t>6</w:t>
      </w:r>
      <w:r w:rsidR="00B032D3" w:rsidRPr="00AE7C53">
        <w:rPr>
          <w:rFonts w:asciiTheme="minorHAnsi" w:hAnsiTheme="minorHAnsi" w:cstheme="minorHAnsi"/>
          <w:b/>
          <w:bCs/>
          <w:color w:val="462300"/>
          <w:sz w:val="24"/>
          <w:szCs w:val="24"/>
          <w:lang w:val="pl-PL"/>
        </w:rPr>
        <w:t xml:space="preserve"> roku</w:t>
      </w:r>
    </w:p>
    <w:p w14:paraId="4C2B320D" w14:textId="77777777" w:rsidR="00B032D3" w:rsidRPr="00AE7C53" w:rsidRDefault="00B032D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p>
    <w:p w14:paraId="41E56E2F" w14:textId="4D3382BC" w:rsidR="00826253" w:rsidRPr="00AE7C53" w:rsidRDefault="00F31130"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Komisja otrzyma do rozpatrzenia wyłącznie wnioski </w:t>
      </w:r>
      <w:r w:rsidR="006B4621" w:rsidRPr="00AE7C53">
        <w:rPr>
          <w:rFonts w:asciiTheme="minorHAnsi" w:hAnsiTheme="minorHAnsi" w:cstheme="minorHAnsi"/>
          <w:b/>
          <w:bCs/>
          <w:sz w:val="24"/>
          <w:szCs w:val="24"/>
          <w:lang w:val="pl-PL"/>
        </w:rPr>
        <w:t>spełniające kryteria formalne</w:t>
      </w:r>
      <w:r w:rsidRPr="00AE7C53">
        <w:rPr>
          <w:rFonts w:asciiTheme="minorHAnsi" w:hAnsiTheme="minorHAnsi" w:cstheme="minorHAnsi"/>
          <w:b/>
          <w:bCs/>
          <w:sz w:val="24"/>
          <w:szCs w:val="24"/>
          <w:lang w:val="pl-PL"/>
        </w:rPr>
        <w:t xml:space="preserve">. </w:t>
      </w:r>
    </w:p>
    <w:p w14:paraId="19C0E7E1" w14:textId="173D753C" w:rsidR="00F32794" w:rsidRPr="00AE7C53" w:rsidRDefault="0082625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Wnioski nie spełniające kryteriów formalnych nie będą rozpatrywane.</w:t>
      </w:r>
    </w:p>
    <w:p w14:paraId="2BC735B9" w14:textId="1464B328"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p>
    <w:p w14:paraId="7639BACD" w14:textId="6A407892"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ROZSTRZYGNIĘCIE KONKURSU </w:t>
      </w:r>
      <w:r w:rsidR="00DB1201">
        <w:rPr>
          <w:rFonts w:asciiTheme="minorHAnsi" w:hAnsiTheme="minorHAnsi" w:cstheme="minorHAnsi"/>
          <w:b/>
          <w:sz w:val="24"/>
          <w:szCs w:val="24"/>
          <w:lang w:val="pl-PL"/>
        </w:rPr>
        <w:t>SZACUJEMY NA 10 PAŹDZIERNIKA 2026 roku</w:t>
      </w:r>
    </w:p>
    <w:p w14:paraId="7BCCB892" w14:textId="45E5DFA4" w:rsidR="00A8116C" w:rsidRPr="00AE7C53" w:rsidRDefault="00A8116C" w:rsidP="00600322">
      <w:pPr>
        <w:pStyle w:val="Tekstpodstawowy31"/>
        <w:numPr>
          <w:ilvl w:val="0"/>
          <w:numId w:val="0"/>
        </w:numPr>
        <w:spacing w:after="0" w:line="276" w:lineRule="auto"/>
        <w:rPr>
          <w:rFonts w:asciiTheme="minorHAnsi" w:hAnsiTheme="minorHAnsi" w:cstheme="minorHAnsi"/>
          <w:sz w:val="24"/>
          <w:szCs w:val="24"/>
          <w:lang w:val="pl-PL"/>
        </w:rPr>
      </w:pPr>
    </w:p>
    <w:p w14:paraId="31F5E8CE" w14:textId="77777777" w:rsidR="000416AC" w:rsidRPr="00AE7C53" w:rsidRDefault="000416AC" w:rsidP="00600322">
      <w:pPr>
        <w:pStyle w:val="Nagwek1"/>
        <w:spacing w:before="0" w:after="0" w:line="276" w:lineRule="auto"/>
        <w:rPr>
          <w:rFonts w:asciiTheme="minorHAnsi" w:hAnsiTheme="minorHAnsi" w:cstheme="minorHAnsi"/>
          <w:b/>
          <w:sz w:val="24"/>
          <w:szCs w:val="24"/>
          <w:lang w:val="pl-PL"/>
        </w:rPr>
      </w:pPr>
    </w:p>
    <w:p w14:paraId="489EEDBA" w14:textId="3F936A23" w:rsidR="000416AC" w:rsidRPr="00AE7C53" w:rsidRDefault="0071752F" w:rsidP="00600322">
      <w:pPr>
        <w:pStyle w:val="Nagwek1"/>
        <w:spacing w:before="0" w:after="0" w:line="276" w:lineRule="auto"/>
        <w:rPr>
          <w:rFonts w:asciiTheme="minorHAnsi" w:hAnsiTheme="minorHAnsi" w:cstheme="minorHAnsi"/>
          <w:b/>
          <w:lang w:val="pl-PL"/>
        </w:rPr>
      </w:pPr>
      <w:r>
        <w:rPr>
          <w:rFonts w:asciiTheme="minorHAnsi" w:hAnsiTheme="minorHAnsi" w:cstheme="minorHAnsi"/>
          <w:b/>
          <w:lang w:val="pl-PL"/>
        </w:rPr>
        <w:t>VIII</w:t>
      </w:r>
      <w:r w:rsidR="000416AC" w:rsidRPr="00AE7C53">
        <w:rPr>
          <w:rFonts w:asciiTheme="minorHAnsi" w:hAnsiTheme="minorHAnsi" w:cstheme="minorHAnsi"/>
          <w:b/>
          <w:lang w:val="pl-PL"/>
        </w:rPr>
        <w:t>. OBOWIĄZKI INFORMACYJNE I PROMOCYJNE</w:t>
      </w:r>
    </w:p>
    <w:p w14:paraId="255C2B5E" w14:textId="77777777" w:rsidR="000416AC" w:rsidRPr="00AE7C53" w:rsidRDefault="000416AC" w:rsidP="00600322">
      <w:pPr>
        <w:spacing w:after="0" w:line="276" w:lineRule="auto"/>
        <w:jc w:val="both"/>
        <w:rPr>
          <w:rFonts w:asciiTheme="minorHAnsi" w:hAnsiTheme="minorHAnsi" w:cstheme="minorHAnsi"/>
          <w:sz w:val="24"/>
          <w:szCs w:val="24"/>
          <w:lang w:val="pl-PL"/>
        </w:rPr>
      </w:pPr>
    </w:p>
    <w:p w14:paraId="340D1610" w14:textId="7ADD5C8A" w:rsidR="000416AC" w:rsidRPr="00AE7C53" w:rsidRDefault="000416AC"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w:t>
      </w:r>
      <w:r w:rsidR="00063EF6">
        <w:rPr>
          <w:rFonts w:asciiTheme="minorHAnsi" w:hAnsiTheme="minorHAnsi" w:cstheme="minorHAnsi"/>
          <w:sz w:val="24"/>
          <w:szCs w:val="24"/>
          <w:lang w:val="pl-PL"/>
        </w:rPr>
        <w:t>o</w:t>
      </w:r>
      <w:r w:rsidRPr="00AE7C53">
        <w:rPr>
          <w:rFonts w:asciiTheme="minorHAnsi" w:hAnsiTheme="minorHAnsi" w:cstheme="minorHAnsi"/>
          <w:sz w:val="24"/>
          <w:szCs w:val="24"/>
          <w:lang w:val="pl-PL"/>
        </w:rPr>
        <w:t xml:space="preserve"> podpisaniu umowy grantowej Realizatorzy grantów mają obowiązek:</w:t>
      </w:r>
    </w:p>
    <w:p w14:paraId="191D0561" w14:textId="5C754FD7"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informowania o planowanych w ramach grantów aktywnościach co najmniej 3 dni przed wydarzeniami, w celu zapewnienia przedstawicielom Ośrodków Animacyjno – Doradczych udziału w wydarzeniach,</w:t>
      </w:r>
    </w:p>
    <w:p w14:paraId="5F31A594" w14:textId="328016D0"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aktywnego udziału w działaniach monitoringowych (jednorazowo w </w:t>
      </w:r>
      <w:r w:rsidR="00600322" w:rsidRPr="00AE7C53">
        <w:rPr>
          <w:rFonts w:asciiTheme="minorHAnsi" w:hAnsiTheme="minorHAnsi" w:cstheme="minorHAnsi"/>
          <w:sz w:val="24"/>
          <w:szCs w:val="24"/>
          <w:lang w:val="pl-PL"/>
        </w:rPr>
        <w:t>trakcie</w:t>
      </w:r>
      <w:r w:rsidRPr="00AE7C53">
        <w:rPr>
          <w:rFonts w:asciiTheme="minorHAnsi" w:hAnsiTheme="minorHAnsi" w:cstheme="minorHAnsi"/>
          <w:sz w:val="24"/>
          <w:szCs w:val="24"/>
          <w:lang w:val="pl-PL"/>
        </w:rPr>
        <w:t xml:space="preserve"> trwania projektu),</w:t>
      </w:r>
    </w:p>
    <w:p w14:paraId="1A93A3B2" w14:textId="4ABA9735"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udokumentowania działań promocyjnych i informowania o źródłach finansowania zgodnie z zasadami określonymi w umowie o dofinansowanie.</w:t>
      </w:r>
    </w:p>
    <w:p w14:paraId="5EC9DAB5" w14:textId="77777777" w:rsidR="0060559A" w:rsidRPr="00AE7C53" w:rsidRDefault="0060559A" w:rsidP="00600322">
      <w:pPr>
        <w:spacing w:after="0" w:line="276" w:lineRule="auto"/>
        <w:jc w:val="both"/>
        <w:rPr>
          <w:rFonts w:asciiTheme="minorHAnsi" w:hAnsiTheme="minorHAnsi" w:cstheme="minorHAnsi"/>
          <w:sz w:val="24"/>
          <w:szCs w:val="24"/>
          <w:lang w:val="pl-PL" w:eastAsia="x-none" w:bidi="ar-SA"/>
        </w:rPr>
      </w:pPr>
    </w:p>
    <w:sectPr w:rsidR="0060559A" w:rsidRPr="00AE7C53" w:rsidSect="00654A7B">
      <w:headerReference w:type="default" r:id="rId10"/>
      <w:footerReference w:type="even" r:id="rId11"/>
      <w:footerReference w:type="default" r:id="rId12"/>
      <w:headerReference w:type="first" r:id="rId13"/>
      <w:footerReference w:type="first" r:id="rId14"/>
      <w:pgSz w:w="11905" w:h="16837"/>
      <w:pgMar w:top="993" w:right="1134" w:bottom="1134" w:left="1134" w:header="709" w:footer="4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CD1B" w14:textId="77777777" w:rsidR="008D374E" w:rsidRDefault="008D374E">
      <w:r>
        <w:separator/>
      </w:r>
    </w:p>
  </w:endnote>
  <w:endnote w:type="continuationSeparator" w:id="0">
    <w:p w14:paraId="7845AA87" w14:textId="77777777" w:rsidR="008D374E" w:rsidRDefault="008D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5FB1" w14:textId="77777777" w:rsidR="001D22C1" w:rsidRDefault="001D22C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72D7D4" w14:textId="77777777" w:rsidR="001D22C1" w:rsidRDefault="001D22C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D92D" w14:textId="77777777" w:rsidR="005631E2" w:rsidRDefault="005631E2" w:rsidP="005631E2">
    <w:pPr>
      <w:pStyle w:val="Nagwek1"/>
      <w:pBdr>
        <w:bottom w:val="none" w:sz="0" w:space="0" w:color="auto"/>
      </w:pBdr>
      <w:spacing w:before="0" w:after="0" w:line="276" w:lineRule="auto"/>
      <w:ind w:left="450"/>
      <w:jc w:val="right"/>
      <w:rPr>
        <w:rFonts w:ascii="Arial Narrow" w:hAnsi="Arial Narrow" w:cs="Calibri"/>
        <w:sz w:val="20"/>
        <w:szCs w:val="20"/>
        <w:lang w:val="pl-PL"/>
      </w:rPr>
    </w:pPr>
  </w:p>
  <w:p w14:paraId="68F90F35" w14:textId="77777777" w:rsidR="00600322" w:rsidRPr="00063EF6" w:rsidRDefault="001D22C1" w:rsidP="00600322">
    <w:pPr>
      <w:pStyle w:val="Nagwek1"/>
      <w:pBdr>
        <w:bottom w:val="none" w:sz="0" w:space="0" w:color="auto"/>
      </w:pBdr>
      <w:spacing w:before="0" w:after="0" w:line="276" w:lineRule="auto"/>
      <w:rPr>
        <w:rFonts w:asciiTheme="minorHAnsi" w:hAnsiTheme="minorHAnsi" w:cstheme="minorHAnsi"/>
        <w:color w:val="auto"/>
        <w:sz w:val="20"/>
        <w:szCs w:val="20"/>
        <w:lang w:val="pl-PL"/>
      </w:rPr>
    </w:pPr>
    <w:r w:rsidRPr="00063EF6">
      <w:rPr>
        <w:rFonts w:asciiTheme="minorHAnsi" w:hAnsiTheme="minorHAnsi" w:cstheme="minorHAnsi"/>
        <w:color w:val="auto"/>
        <w:sz w:val="20"/>
        <w:szCs w:val="20"/>
        <w:lang w:val="pl-PL"/>
      </w:rPr>
      <w:t xml:space="preserve">Regulamin programu </w:t>
    </w:r>
    <w:r w:rsidR="005631E2" w:rsidRPr="00063EF6">
      <w:rPr>
        <w:rFonts w:asciiTheme="minorHAnsi" w:hAnsiTheme="minorHAnsi" w:cstheme="minorHAnsi"/>
        <w:color w:val="auto"/>
        <w:sz w:val="20"/>
        <w:szCs w:val="20"/>
        <w:lang w:val="pl-PL"/>
      </w:rPr>
      <w:t>grantów</w:t>
    </w:r>
  </w:p>
  <w:p w14:paraId="426FEBAB" w14:textId="5CCF05FD" w:rsidR="005631E2" w:rsidRPr="00063EF6" w:rsidRDefault="005631E2" w:rsidP="00600322">
    <w:pPr>
      <w:pStyle w:val="Nagwek1"/>
      <w:pBdr>
        <w:bottom w:val="none" w:sz="0" w:space="0" w:color="auto"/>
      </w:pBdr>
      <w:spacing w:before="0" w:after="0" w:line="240" w:lineRule="auto"/>
      <w:rPr>
        <w:rFonts w:asciiTheme="minorHAnsi" w:hAnsiTheme="minorHAnsi" w:cstheme="minorHAnsi"/>
        <w:b/>
        <w:color w:val="auto"/>
        <w:sz w:val="20"/>
        <w:szCs w:val="20"/>
        <w:lang w:val="pl-PL"/>
      </w:rPr>
    </w:pPr>
    <w:r w:rsidRPr="00063EF6">
      <w:rPr>
        <w:rFonts w:asciiTheme="minorHAnsi" w:hAnsiTheme="minorHAnsi" w:cstheme="minorHAnsi"/>
        <w:color w:val="auto"/>
        <w:sz w:val="20"/>
        <w:szCs w:val="20"/>
        <w:lang w:val="pl-PL"/>
      </w:rPr>
      <w:t xml:space="preserve"> </w:t>
    </w:r>
    <w:r w:rsidRPr="00063EF6">
      <w:rPr>
        <w:rFonts w:asciiTheme="minorHAnsi" w:hAnsiTheme="minorHAnsi" w:cstheme="minorHAnsi"/>
        <w:b/>
        <w:color w:val="auto"/>
        <w:sz w:val="20"/>
        <w:szCs w:val="20"/>
        <w:lang w:val="pl-PL"/>
      </w:rPr>
      <w:t>STRATEGIA NA TRUDNE CZASY</w:t>
    </w:r>
    <w:r w:rsidR="0057122A">
      <w:rPr>
        <w:rFonts w:asciiTheme="minorHAnsi" w:hAnsiTheme="minorHAnsi" w:cstheme="minorHAnsi"/>
        <w:b/>
        <w:color w:val="auto"/>
        <w:sz w:val="20"/>
        <w:szCs w:val="20"/>
        <w:lang w:val="pl-PL"/>
      </w:rPr>
      <w:t xml:space="preserve"> II</w:t>
    </w:r>
    <w:r w:rsidRPr="00063EF6">
      <w:rPr>
        <w:rFonts w:asciiTheme="minorHAnsi" w:hAnsiTheme="minorHAnsi" w:cstheme="minorHAnsi"/>
        <w:b/>
        <w:color w:val="auto"/>
        <w:sz w:val="20"/>
        <w:szCs w:val="20"/>
        <w:lang w:val="pl-PL"/>
      </w:rPr>
      <w:t xml:space="preserve"> – MOC MAŁYCH SPOŁECZNOŚCI</w:t>
    </w:r>
  </w:p>
  <w:p w14:paraId="2F689D8D" w14:textId="26FF1E08" w:rsidR="00600322" w:rsidRPr="00654A7B" w:rsidRDefault="001D22C1" w:rsidP="00654A7B">
    <w:pPr>
      <w:pStyle w:val="Stopka"/>
      <w:spacing w:after="0" w:line="240" w:lineRule="auto"/>
      <w:ind w:right="357"/>
      <w:jc w:val="right"/>
      <w:rPr>
        <w:rFonts w:asciiTheme="minorHAnsi" w:hAnsiTheme="minorHAnsi" w:cstheme="minorHAnsi"/>
        <w:sz w:val="20"/>
        <w:szCs w:val="20"/>
      </w:rPr>
    </w:pPr>
    <w:r w:rsidRPr="00063EF6">
      <w:rPr>
        <w:rFonts w:asciiTheme="minorHAnsi" w:hAnsiTheme="minorHAnsi" w:cstheme="minorHAnsi"/>
        <w:sz w:val="20"/>
        <w:szCs w:val="20"/>
        <w:lang w:val="pl-PL"/>
      </w:rPr>
      <w:t xml:space="preserve">strona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PAGE </w:instrText>
    </w:r>
    <w:r w:rsidRPr="00063EF6">
      <w:rPr>
        <w:rFonts w:asciiTheme="minorHAnsi" w:hAnsiTheme="minorHAnsi" w:cstheme="minorHAnsi"/>
        <w:sz w:val="20"/>
        <w:szCs w:val="20"/>
      </w:rPr>
      <w:fldChar w:fldCharType="separate"/>
    </w:r>
    <w:r w:rsidR="006E24BD">
      <w:rPr>
        <w:rFonts w:asciiTheme="minorHAnsi" w:hAnsiTheme="minorHAnsi" w:cstheme="minorHAnsi"/>
        <w:noProof/>
        <w:sz w:val="20"/>
        <w:szCs w:val="20"/>
        <w:lang w:val="pl-PL"/>
      </w:rPr>
      <w:t>2</w:t>
    </w:r>
    <w:r w:rsidRPr="00063EF6">
      <w:rPr>
        <w:rFonts w:asciiTheme="minorHAnsi" w:hAnsiTheme="minorHAnsi" w:cstheme="minorHAnsi"/>
        <w:sz w:val="20"/>
        <w:szCs w:val="20"/>
      </w:rPr>
      <w:fldChar w:fldCharType="end"/>
    </w:r>
    <w:r w:rsidRPr="00063EF6">
      <w:rPr>
        <w:rFonts w:asciiTheme="minorHAnsi" w:hAnsiTheme="minorHAnsi" w:cstheme="minorHAnsi"/>
        <w:sz w:val="20"/>
        <w:szCs w:val="20"/>
        <w:lang w:val="pl-PL"/>
      </w:rPr>
      <w:t xml:space="preserve"> z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NUMPAGES </w:instrText>
    </w:r>
    <w:r w:rsidRPr="00063EF6">
      <w:rPr>
        <w:rFonts w:asciiTheme="minorHAnsi" w:hAnsiTheme="minorHAnsi" w:cstheme="minorHAnsi"/>
        <w:sz w:val="20"/>
        <w:szCs w:val="20"/>
      </w:rPr>
      <w:fldChar w:fldCharType="separate"/>
    </w:r>
    <w:r w:rsidR="006E24BD">
      <w:rPr>
        <w:rFonts w:asciiTheme="minorHAnsi" w:hAnsiTheme="minorHAnsi" w:cstheme="minorHAnsi"/>
        <w:noProof/>
        <w:sz w:val="20"/>
        <w:szCs w:val="20"/>
        <w:lang w:val="pl-PL"/>
      </w:rPr>
      <w:t>12</w:t>
    </w:r>
    <w:r w:rsidRPr="00063EF6">
      <w:rPr>
        <w:rFonts w:asciiTheme="minorHAnsi" w:hAnsiTheme="minorHAnsi" w:cstheme="minorHAns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8B80" w14:textId="452581DD" w:rsidR="00260AE1" w:rsidRDefault="00260AE1">
    <w:pPr>
      <w:pStyle w:val="Stopka"/>
    </w:pPr>
    <w:r>
      <w:rPr>
        <w:noProof/>
        <w:lang w:val="pl-PL" w:eastAsia="pl-PL" w:bidi="ar-SA"/>
      </w:rPr>
      <w:drawing>
        <wp:anchor distT="0" distB="0" distL="114300" distR="114300" simplePos="0" relativeHeight="251658240" behindDoc="0" locked="0" layoutInCell="1" allowOverlap="1" wp14:anchorId="4AF3DB58" wp14:editId="4ED888DF">
          <wp:simplePos x="0" y="0"/>
          <wp:positionH relativeFrom="margin">
            <wp:posOffset>-38100</wp:posOffset>
          </wp:positionH>
          <wp:positionV relativeFrom="margin">
            <wp:posOffset>6367780</wp:posOffset>
          </wp:positionV>
          <wp:extent cx="6119495" cy="1061085"/>
          <wp:effectExtent l="0" t="0" r="0" b="5715"/>
          <wp:wrapSquare wrapText="bothSides"/>
          <wp:docPr id="1297015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1570" name="Obraz 129701570"/>
                  <pic:cNvPicPr/>
                </pic:nvPicPr>
                <pic:blipFill>
                  <a:blip r:embed="rId1">
                    <a:extLst>
                      <a:ext uri="{28A0092B-C50C-407E-A947-70E740481C1C}">
                        <a14:useLocalDpi xmlns:a14="http://schemas.microsoft.com/office/drawing/2010/main" val="0"/>
                      </a:ext>
                    </a:extLst>
                  </a:blip>
                  <a:stretch>
                    <a:fillRect/>
                  </a:stretch>
                </pic:blipFill>
                <pic:spPr>
                  <a:xfrm>
                    <a:off x="0" y="0"/>
                    <a:ext cx="6119495" cy="106108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113E" w14:textId="77777777" w:rsidR="008D374E" w:rsidRDefault="008D374E">
      <w:r>
        <w:separator/>
      </w:r>
    </w:p>
  </w:footnote>
  <w:footnote w:type="continuationSeparator" w:id="0">
    <w:p w14:paraId="64C1CE20" w14:textId="77777777" w:rsidR="008D374E" w:rsidRDefault="008D374E">
      <w:r>
        <w:continuationSeparator/>
      </w:r>
    </w:p>
  </w:footnote>
  <w:footnote w:id="1">
    <w:p w14:paraId="3535EBF9" w14:textId="70977C11" w:rsidR="001D22C1" w:rsidRPr="00286893" w:rsidRDefault="00B535B7" w:rsidP="004534BA">
      <w:pPr>
        <w:pStyle w:val="Tekstprzypisudolnego"/>
        <w:jc w:val="both"/>
        <w:rPr>
          <w:lang w:val="pl-PL"/>
        </w:rPr>
      </w:pPr>
      <w:r>
        <w:rPr>
          <w:vertAlign w:val="superscript"/>
          <w:lang w:val="pl-PL"/>
        </w:rPr>
        <w:t>1</w:t>
      </w:r>
      <w:r w:rsidR="001D22C1">
        <w:rPr>
          <w:lang w:val="pl-PL"/>
        </w:rPr>
        <w:t xml:space="preserve"> </w:t>
      </w:r>
      <w:r w:rsidR="001D22C1" w:rsidRPr="004534BA">
        <w:rPr>
          <w:sz w:val="18"/>
          <w:lang w:val="pl-PL"/>
        </w:rPr>
        <w:t>Oznacza to, że dokumenty księgowe muszą zostać wystawione i opłacone w termin</w:t>
      </w:r>
      <w:r w:rsidR="00F8476B">
        <w:rPr>
          <w:sz w:val="18"/>
          <w:lang w:val="pl-PL"/>
        </w:rPr>
        <w:t>ie realizac</w:t>
      </w:r>
      <w:r w:rsidR="00643418">
        <w:rPr>
          <w:sz w:val="18"/>
          <w:lang w:val="pl-PL"/>
        </w:rPr>
        <w:t>ji projektu</w:t>
      </w:r>
      <w:r w:rsidR="00554642">
        <w:rPr>
          <w:sz w:val="18"/>
          <w:lang w:val="pl-PL"/>
        </w:rPr>
        <w:t>, określonego w umowie</w:t>
      </w:r>
      <w:r w:rsidR="001D22C1" w:rsidRPr="004534BA">
        <w:rPr>
          <w:sz w:val="18"/>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4A36" w14:textId="2C127924" w:rsidR="00E63ACD" w:rsidRPr="00E63ACD" w:rsidRDefault="00E63ACD" w:rsidP="00E63ACD">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B03A" w14:textId="723619CD" w:rsidR="00654A7B" w:rsidRDefault="00654A7B">
    <w:pPr>
      <w:pStyle w:val="Nagwek"/>
    </w:pPr>
    <w:r>
      <w:rPr>
        <w:noProof/>
        <w:lang w:val="pl-PL" w:eastAsia="pl-PL" w:bidi="ar-SA"/>
      </w:rPr>
      <w:drawing>
        <wp:inline distT="0" distB="0" distL="0" distR="0" wp14:anchorId="2088D026" wp14:editId="490760E2">
          <wp:extent cx="6119495" cy="2542540"/>
          <wp:effectExtent l="0" t="0" r="0" b="0"/>
          <wp:docPr id="199779365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93656" name="Obraz 1997793656"/>
                  <pic:cNvPicPr/>
                </pic:nvPicPr>
                <pic:blipFill>
                  <a:blip r:embed="rId1">
                    <a:extLst>
                      <a:ext uri="{28A0092B-C50C-407E-A947-70E740481C1C}">
                        <a14:useLocalDpi xmlns:a14="http://schemas.microsoft.com/office/drawing/2010/main" val="0"/>
                      </a:ext>
                    </a:extLst>
                  </a:blip>
                  <a:stretch>
                    <a:fillRect/>
                  </a:stretch>
                </pic:blipFill>
                <pic:spPr>
                  <a:xfrm>
                    <a:off x="0" y="0"/>
                    <a:ext cx="6119495" cy="25425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lvl>
  </w:abstractNum>
  <w:abstractNum w:abstractNumId="1" w15:restartNumberingAfterBreak="0">
    <w:nsid w:val="00000003"/>
    <w:multiLevelType w:val="singleLevel"/>
    <w:tmpl w:val="00000003"/>
    <w:name w:val="WW8Num5"/>
    <w:lvl w:ilvl="0">
      <w:start w:val="1"/>
      <w:numFmt w:val="decimal"/>
      <w:lvlText w:val="%1."/>
      <w:lvlJc w:val="left"/>
      <w:pPr>
        <w:tabs>
          <w:tab w:val="num" w:pos="360"/>
        </w:tabs>
      </w:pPr>
    </w:lvl>
  </w:abstractNum>
  <w:abstractNum w:abstractNumId="2" w15:restartNumberingAfterBreak="0">
    <w:nsid w:val="00000004"/>
    <w:multiLevelType w:val="singleLevel"/>
    <w:tmpl w:val="00000004"/>
    <w:name w:val="WW8Num4"/>
    <w:lvl w:ilvl="0">
      <w:start w:val="1"/>
      <w:numFmt w:val="bullet"/>
      <w:lvlText w:val="o"/>
      <w:lvlJc w:val="left"/>
      <w:pPr>
        <w:tabs>
          <w:tab w:val="num" w:pos="360"/>
        </w:tabs>
        <w:ind w:left="360" w:hanging="360"/>
      </w:pPr>
      <w:rPr>
        <w:rFonts w:ascii="Courier New" w:hAnsi="Courier New"/>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pPr>
      <w:rPr>
        <w:rFonts w:ascii="Symbol" w:hAnsi="Symbol"/>
      </w:rPr>
    </w:lvl>
  </w:abstractNum>
  <w:abstractNum w:abstractNumId="4"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ascii="Trebuchet MS" w:hAnsi="Trebuchet MS"/>
        <w:b w:val="0"/>
        <w:i w:val="0"/>
        <w:sz w:val="20"/>
      </w:rPr>
    </w:lvl>
  </w:abstractNum>
  <w:abstractNum w:abstractNumId="5" w15:restartNumberingAfterBreak="0">
    <w:nsid w:val="076C7CA0"/>
    <w:multiLevelType w:val="hybridMultilevel"/>
    <w:tmpl w:val="1E920C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094DEA"/>
    <w:multiLevelType w:val="hybridMultilevel"/>
    <w:tmpl w:val="92647F9E"/>
    <w:lvl w:ilvl="0" w:tplc="CBD2CA14">
      <w:start w:val="1"/>
      <w:numFmt w:val="decimal"/>
      <w:lvlText w:val="%1."/>
      <w:lvlJc w:val="left"/>
      <w:pPr>
        <w:ind w:left="502" w:hanging="360"/>
      </w:pPr>
      <w:rPr>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11180BFD"/>
    <w:multiLevelType w:val="hybridMultilevel"/>
    <w:tmpl w:val="4CCCC61E"/>
    <w:lvl w:ilvl="0" w:tplc="04150003">
      <w:start w:val="1"/>
      <w:numFmt w:val="bullet"/>
      <w:lvlText w:val="o"/>
      <w:lvlJc w:val="left"/>
      <w:pPr>
        <w:ind w:left="499" w:hanging="360"/>
      </w:pPr>
      <w:rPr>
        <w:rFonts w:ascii="Courier New" w:hAnsi="Courier New" w:cs="Courier New" w:hint="default"/>
      </w:rPr>
    </w:lvl>
    <w:lvl w:ilvl="1" w:tplc="04150003" w:tentative="1">
      <w:start w:val="1"/>
      <w:numFmt w:val="bullet"/>
      <w:lvlText w:val="o"/>
      <w:lvlJc w:val="left"/>
      <w:pPr>
        <w:ind w:left="1219" w:hanging="360"/>
      </w:pPr>
      <w:rPr>
        <w:rFonts w:ascii="Courier New" w:hAnsi="Courier New" w:cs="Courier New" w:hint="default"/>
      </w:rPr>
    </w:lvl>
    <w:lvl w:ilvl="2" w:tplc="04150005" w:tentative="1">
      <w:start w:val="1"/>
      <w:numFmt w:val="bullet"/>
      <w:lvlText w:val=""/>
      <w:lvlJc w:val="left"/>
      <w:pPr>
        <w:ind w:left="1939" w:hanging="360"/>
      </w:pPr>
      <w:rPr>
        <w:rFonts w:ascii="Wingdings" w:hAnsi="Wingdings" w:hint="default"/>
      </w:rPr>
    </w:lvl>
    <w:lvl w:ilvl="3" w:tplc="04150001" w:tentative="1">
      <w:start w:val="1"/>
      <w:numFmt w:val="bullet"/>
      <w:lvlText w:val=""/>
      <w:lvlJc w:val="left"/>
      <w:pPr>
        <w:ind w:left="2659" w:hanging="360"/>
      </w:pPr>
      <w:rPr>
        <w:rFonts w:ascii="Symbol" w:hAnsi="Symbol" w:hint="default"/>
      </w:rPr>
    </w:lvl>
    <w:lvl w:ilvl="4" w:tplc="04150003" w:tentative="1">
      <w:start w:val="1"/>
      <w:numFmt w:val="bullet"/>
      <w:lvlText w:val="o"/>
      <w:lvlJc w:val="left"/>
      <w:pPr>
        <w:ind w:left="3379" w:hanging="360"/>
      </w:pPr>
      <w:rPr>
        <w:rFonts w:ascii="Courier New" w:hAnsi="Courier New" w:cs="Courier New" w:hint="default"/>
      </w:rPr>
    </w:lvl>
    <w:lvl w:ilvl="5" w:tplc="04150005" w:tentative="1">
      <w:start w:val="1"/>
      <w:numFmt w:val="bullet"/>
      <w:lvlText w:val=""/>
      <w:lvlJc w:val="left"/>
      <w:pPr>
        <w:ind w:left="4099" w:hanging="360"/>
      </w:pPr>
      <w:rPr>
        <w:rFonts w:ascii="Wingdings" w:hAnsi="Wingdings" w:hint="default"/>
      </w:rPr>
    </w:lvl>
    <w:lvl w:ilvl="6" w:tplc="04150001" w:tentative="1">
      <w:start w:val="1"/>
      <w:numFmt w:val="bullet"/>
      <w:lvlText w:val=""/>
      <w:lvlJc w:val="left"/>
      <w:pPr>
        <w:ind w:left="4819" w:hanging="360"/>
      </w:pPr>
      <w:rPr>
        <w:rFonts w:ascii="Symbol" w:hAnsi="Symbol" w:hint="default"/>
      </w:rPr>
    </w:lvl>
    <w:lvl w:ilvl="7" w:tplc="04150003" w:tentative="1">
      <w:start w:val="1"/>
      <w:numFmt w:val="bullet"/>
      <w:lvlText w:val="o"/>
      <w:lvlJc w:val="left"/>
      <w:pPr>
        <w:ind w:left="5539" w:hanging="360"/>
      </w:pPr>
      <w:rPr>
        <w:rFonts w:ascii="Courier New" w:hAnsi="Courier New" w:cs="Courier New" w:hint="default"/>
      </w:rPr>
    </w:lvl>
    <w:lvl w:ilvl="8" w:tplc="04150005" w:tentative="1">
      <w:start w:val="1"/>
      <w:numFmt w:val="bullet"/>
      <w:lvlText w:val=""/>
      <w:lvlJc w:val="left"/>
      <w:pPr>
        <w:ind w:left="6259" w:hanging="360"/>
      </w:pPr>
      <w:rPr>
        <w:rFonts w:ascii="Wingdings" w:hAnsi="Wingdings" w:hint="default"/>
      </w:rPr>
    </w:lvl>
  </w:abstractNum>
  <w:abstractNum w:abstractNumId="8" w15:restartNumberingAfterBreak="0">
    <w:nsid w:val="15576D97"/>
    <w:multiLevelType w:val="hybridMultilevel"/>
    <w:tmpl w:val="20A83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7B52882"/>
    <w:multiLevelType w:val="hybridMultilevel"/>
    <w:tmpl w:val="DB26B9DA"/>
    <w:lvl w:ilvl="0" w:tplc="53CE8C82">
      <w:start w:val="1"/>
      <w:numFmt w:val="decimal"/>
      <w:lvlText w:val="%1)"/>
      <w:lvlJc w:val="left"/>
      <w:pPr>
        <w:ind w:left="360" w:hanging="360"/>
      </w:pPr>
      <w:rPr>
        <w:rFonts w:hint="default"/>
        <w:b/>
        <w:color w:val="auto"/>
      </w:rPr>
    </w:lvl>
    <w:lvl w:ilvl="1" w:tplc="04150019" w:tentative="1">
      <w:start w:val="1"/>
      <w:numFmt w:val="lowerLetter"/>
      <w:lvlText w:val="%2."/>
      <w:lvlJc w:val="left"/>
      <w:pPr>
        <w:ind w:left="1326" w:hanging="360"/>
      </w:pPr>
    </w:lvl>
    <w:lvl w:ilvl="2" w:tplc="0415001B" w:tentative="1">
      <w:start w:val="1"/>
      <w:numFmt w:val="lowerRoman"/>
      <w:lvlText w:val="%3."/>
      <w:lvlJc w:val="right"/>
      <w:pPr>
        <w:ind w:left="2046" w:hanging="180"/>
      </w:p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10" w15:restartNumberingAfterBreak="0">
    <w:nsid w:val="18E67038"/>
    <w:multiLevelType w:val="hybridMultilevel"/>
    <w:tmpl w:val="ABDA4E9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 w15:restartNumberingAfterBreak="0">
    <w:nsid w:val="1BA428BE"/>
    <w:multiLevelType w:val="hybridMultilevel"/>
    <w:tmpl w:val="05EA33F6"/>
    <w:lvl w:ilvl="0" w:tplc="EBC812E2">
      <w:start w:val="1"/>
      <w:numFmt w:val="decimal"/>
      <w:pStyle w:val="podrozdzial"/>
      <w:lvlText w:val="%1."/>
      <w:lvlJc w:val="left"/>
      <w:pPr>
        <w:ind w:left="1353" w:hanging="360"/>
      </w:pPr>
      <w:rPr>
        <w:rFonts w:ascii="Times New Roman" w:hAnsi="Times New Roman" w:cs="Times New Roman" w:hint="default"/>
        <w:b/>
        <w:bCs w:val="0"/>
        <w:i w:val="0"/>
        <w:iCs w:val="0"/>
        <w:caps w:val="0"/>
        <w:smallCaps w:val="0"/>
        <w:strike w:val="0"/>
        <w:dstrike w:val="0"/>
        <w:noProof w:val="0"/>
        <w:vanish w:val="0"/>
        <w:color w:val="808080"/>
        <w:spacing w:val="0"/>
        <w:kern w:val="0"/>
        <w:position w:val="0"/>
        <w:u w:val="none"/>
        <w:vertAlign w:val="baseline"/>
        <w:em w:val="none"/>
      </w:rPr>
    </w:lvl>
    <w:lvl w:ilvl="1" w:tplc="58D8BBA8">
      <w:start w:val="1"/>
      <w:numFmt w:val="ordinal"/>
      <w:lvlText w:val="2.%2"/>
      <w:lvlJc w:val="left"/>
      <w:pPr>
        <w:ind w:left="928" w:hanging="360"/>
      </w:pPr>
      <w:rPr>
        <w:rFonts w:hint="default"/>
      </w:rPr>
    </w:lvl>
    <w:lvl w:ilvl="2" w:tplc="0415001B" w:tentative="1">
      <w:start w:val="1"/>
      <w:numFmt w:val="lowerRoman"/>
      <w:lvlText w:val="%3."/>
      <w:lvlJc w:val="right"/>
      <w:pPr>
        <w:ind w:left="2866" w:hanging="180"/>
      </w:pPr>
    </w:lvl>
    <w:lvl w:ilvl="3" w:tplc="0415000F" w:tentative="1">
      <w:start w:val="1"/>
      <w:numFmt w:val="decimal"/>
      <w:lvlText w:val="%4."/>
      <w:lvlJc w:val="left"/>
      <w:pPr>
        <w:ind w:left="3586" w:hanging="360"/>
      </w:pPr>
    </w:lvl>
    <w:lvl w:ilvl="4" w:tplc="04150019" w:tentative="1">
      <w:start w:val="1"/>
      <w:numFmt w:val="lowerLetter"/>
      <w:lvlText w:val="%5."/>
      <w:lvlJc w:val="left"/>
      <w:pPr>
        <w:ind w:left="4306" w:hanging="360"/>
      </w:pPr>
    </w:lvl>
    <w:lvl w:ilvl="5" w:tplc="0415001B" w:tentative="1">
      <w:start w:val="1"/>
      <w:numFmt w:val="lowerRoman"/>
      <w:lvlText w:val="%6."/>
      <w:lvlJc w:val="right"/>
      <w:pPr>
        <w:ind w:left="5026" w:hanging="180"/>
      </w:pPr>
    </w:lvl>
    <w:lvl w:ilvl="6" w:tplc="0415000F" w:tentative="1">
      <w:start w:val="1"/>
      <w:numFmt w:val="decimal"/>
      <w:lvlText w:val="%7."/>
      <w:lvlJc w:val="left"/>
      <w:pPr>
        <w:ind w:left="5746" w:hanging="360"/>
      </w:pPr>
    </w:lvl>
    <w:lvl w:ilvl="7" w:tplc="04150019" w:tentative="1">
      <w:start w:val="1"/>
      <w:numFmt w:val="lowerLetter"/>
      <w:lvlText w:val="%8."/>
      <w:lvlJc w:val="left"/>
      <w:pPr>
        <w:ind w:left="6466" w:hanging="360"/>
      </w:pPr>
    </w:lvl>
    <w:lvl w:ilvl="8" w:tplc="0415001B" w:tentative="1">
      <w:start w:val="1"/>
      <w:numFmt w:val="lowerRoman"/>
      <w:lvlText w:val="%9."/>
      <w:lvlJc w:val="right"/>
      <w:pPr>
        <w:ind w:left="7186" w:hanging="180"/>
      </w:pPr>
    </w:lvl>
  </w:abstractNum>
  <w:abstractNum w:abstractNumId="12" w15:restartNumberingAfterBreak="0">
    <w:nsid w:val="207D1B63"/>
    <w:multiLevelType w:val="hybridMultilevel"/>
    <w:tmpl w:val="A1EA13FA"/>
    <w:lvl w:ilvl="0" w:tplc="0415000F">
      <w:start w:val="1"/>
      <w:numFmt w:val="decimal"/>
      <w:lvlText w:val="%1."/>
      <w:lvlJc w:val="left"/>
      <w:pPr>
        <w:ind w:left="360" w:hanging="360"/>
      </w:pPr>
    </w:lvl>
    <w:lvl w:ilvl="1" w:tplc="E062BC0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42B3CE2"/>
    <w:multiLevelType w:val="hybridMultilevel"/>
    <w:tmpl w:val="AF3C3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E47475"/>
    <w:multiLevelType w:val="hybridMultilevel"/>
    <w:tmpl w:val="D046CE42"/>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63362D"/>
    <w:multiLevelType w:val="hybridMultilevel"/>
    <w:tmpl w:val="C988E026"/>
    <w:lvl w:ilvl="0" w:tplc="DC5EBDAA">
      <w:start w:val="2"/>
      <w:numFmt w:val="bullet"/>
      <w:lvlText w:val="-"/>
      <w:lvlJc w:val="left"/>
      <w:pPr>
        <w:ind w:left="720" w:hanging="360"/>
      </w:pPr>
      <w:rPr>
        <w:rFonts w:ascii="Arial Narrow" w:eastAsia="Times New Roman" w:hAnsi="Arial Narro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AA37D3C"/>
    <w:multiLevelType w:val="hybridMultilevel"/>
    <w:tmpl w:val="857A01C8"/>
    <w:lvl w:ilvl="0" w:tplc="85E0497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B40883"/>
    <w:multiLevelType w:val="hybridMultilevel"/>
    <w:tmpl w:val="9F588AB2"/>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02540C1"/>
    <w:multiLevelType w:val="hybridMultilevel"/>
    <w:tmpl w:val="FE5EF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0557119"/>
    <w:multiLevelType w:val="hybridMultilevel"/>
    <w:tmpl w:val="27401C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D751E7"/>
    <w:multiLevelType w:val="hybridMultilevel"/>
    <w:tmpl w:val="ACC486A4"/>
    <w:lvl w:ilvl="0" w:tplc="BD84E5D0">
      <w:start w:val="1"/>
      <w:numFmt w:val="lowerLetter"/>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15:restartNumberingAfterBreak="0">
    <w:nsid w:val="3AC30FF4"/>
    <w:multiLevelType w:val="hybridMultilevel"/>
    <w:tmpl w:val="8DD80038"/>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3BE61AA4"/>
    <w:multiLevelType w:val="hybridMultilevel"/>
    <w:tmpl w:val="85CA1C70"/>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CE84CA6"/>
    <w:multiLevelType w:val="hybridMultilevel"/>
    <w:tmpl w:val="9692FF92"/>
    <w:lvl w:ilvl="0" w:tplc="04150005">
      <w:start w:val="1"/>
      <w:numFmt w:val="bullet"/>
      <w:lvlText w:val=""/>
      <w:lvlJc w:val="left"/>
      <w:pPr>
        <w:tabs>
          <w:tab w:val="num" w:pos="721"/>
        </w:tabs>
        <w:ind w:left="721" w:hanging="360"/>
      </w:pPr>
      <w:rPr>
        <w:rFonts w:ascii="Wingdings" w:hAnsi="Wingdings" w:hint="default"/>
      </w:rPr>
    </w:lvl>
    <w:lvl w:ilvl="1" w:tplc="04150003" w:tentative="1">
      <w:start w:val="1"/>
      <w:numFmt w:val="bullet"/>
      <w:lvlText w:val="o"/>
      <w:lvlJc w:val="left"/>
      <w:pPr>
        <w:tabs>
          <w:tab w:val="num" w:pos="1801"/>
        </w:tabs>
        <w:ind w:left="1801" w:hanging="360"/>
      </w:pPr>
      <w:rPr>
        <w:rFonts w:ascii="Courier New" w:hAnsi="Courier New" w:cs="Courier New" w:hint="default"/>
      </w:rPr>
    </w:lvl>
    <w:lvl w:ilvl="2" w:tplc="04150005" w:tentative="1">
      <w:start w:val="1"/>
      <w:numFmt w:val="bullet"/>
      <w:lvlText w:val=""/>
      <w:lvlJc w:val="left"/>
      <w:pPr>
        <w:tabs>
          <w:tab w:val="num" w:pos="2521"/>
        </w:tabs>
        <w:ind w:left="2521" w:hanging="360"/>
      </w:pPr>
      <w:rPr>
        <w:rFonts w:ascii="Wingdings" w:hAnsi="Wingdings" w:hint="default"/>
      </w:rPr>
    </w:lvl>
    <w:lvl w:ilvl="3" w:tplc="04150001" w:tentative="1">
      <w:start w:val="1"/>
      <w:numFmt w:val="bullet"/>
      <w:lvlText w:val=""/>
      <w:lvlJc w:val="left"/>
      <w:pPr>
        <w:tabs>
          <w:tab w:val="num" w:pos="3241"/>
        </w:tabs>
        <w:ind w:left="3241" w:hanging="360"/>
      </w:pPr>
      <w:rPr>
        <w:rFonts w:ascii="Symbol" w:hAnsi="Symbol" w:hint="default"/>
      </w:rPr>
    </w:lvl>
    <w:lvl w:ilvl="4" w:tplc="04150003" w:tentative="1">
      <w:start w:val="1"/>
      <w:numFmt w:val="bullet"/>
      <w:lvlText w:val="o"/>
      <w:lvlJc w:val="left"/>
      <w:pPr>
        <w:tabs>
          <w:tab w:val="num" w:pos="3961"/>
        </w:tabs>
        <w:ind w:left="3961" w:hanging="360"/>
      </w:pPr>
      <w:rPr>
        <w:rFonts w:ascii="Courier New" w:hAnsi="Courier New" w:cs="Courier New" w:hint="default"/>
      </w:rPr>
    </w:lvl>
    <w:lvl w:ilvl="5" w:tplc="04150005" w:tentative="1">
      <w:start w:val="1"/>
      <w:numFmt w:val="bullet"/>
      <w:lvlText w:val=""/>
      <w:lvlJc w:val="left"/>
      <w:pPr>
        <w:tabs>
          <w:tab w:val="num" w:pos="4681"/>
        </w:tabs>
        <w:ind w:left="4681" w:hanging="360"/>
      </w:pPr>
      <w:rPr>
        <w:rFonts w:ascii="Wingdings" w:hAnsi="Wingdings" w:hint="default"/>
      </w:rPr>
    </w:lvl>
    <w:lvl w:ilvl="6" w:tplc="04150001" w:tentative="1">
      <w:start w:val="1"/>
      <w:numFmt w:val="bullet"/>
      <w:lvlText w:val=""/>
      <w:lvlJc w:val="left"/>
      <w:pPr>
        <w:tabs>
          <w:tab w:val="num" w:pos="5401"/>
        </w:tabs>
        <w:ind w:left="5401" w:hanging="360"/>
      </w:pPr>
      <w:rPr>
        <w:rFonts w:ascii="Symbol" w:hAnsi="Symbol" w:hint="default"/>
      </w:rPr>
    </w:lvl>
    <w:lvl w:ilvl="7" w:tplc="04150003" w:tentative="1">
      <w:start w:val="1"/>
      <w:numFmt w:val="bullet"/>
      <w:lvlText w:val="o"/>
      <w:lvlJc w:val="left"/>
      <w:pPr>
        <w:tabs>
          <w:tab w:val="num" w:pos="6121"/>
        </w:tabs>
        <w:ind w:left="6121" w:hanging="360"/>
      </w:pPr>
      <w:rPr>
        <w:rFonts w:ascii="Courier New" w:hAnsi="Courier New" w:cs="Courier New" w:hint="default"/>
      </w:rPr>
    </w:lvl>
    <w:lvl w:ilvl="8" w:tplc="04150005" w:tentative="1">
      <w:start w:val="1"/>
      <w:numFmt w:val="bullet"/>
      <w:lvlText w:val=""/>
      <w:lvlJc w:val="left"/>
      <w:pPr>
        <w:tabs>
          <w:tab w:val="num" w:pos="6841"/>
        </w:tabs>
        <w:ind w:left="6841" w:hanging="360"/>
      </w:pPr>
      <w:rPr>
        <w:rFonts w:ascii="Wingdings" w:hAnsi="Wingdings" w:hint="default"/>
      </w:rPr>
    </w:lvl>
  </w:abstractNum>
  <w:abstractNum w:abstractNumId="24" w15:restartNumberingAfterBreak="0">
    <w:nsid w:val="406E013A"/>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4FD62A4"/>
    <w:multiLevelType w:val="hybridMultilevel"/>
    <w:tmpl w:val="E2CAEE5E"/>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540395B"/>
    <w:multiLevelType w:val="hybridMultilevel"/>
    <w:tmpl w:val="C6041EE8"/>
    <w:lvl w:ilvl="0" w:tplc="CBD2CA1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29C42D6"/>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C07678"/>
    <w:multiLevelType w:val="hybridMultilevel"/>
    <w:tmpl w:val="6EAAD54C"/>
    <w:lvl w:ilvl="0" w:tplc="468CF832">
      <w:start w:val="1"/>
      <w:numFmt w:val="decimal"/>
      <w:pStyle w:val="Tekstpodstawowy31"/>
      <w:lvlText w:val="%1."/>
      <w:lvlJc w:val="left"/>
      <w:pPr>
        <w:tabs>
          <w:tab w:val="num" w:pos="360"/>
        </w:tabs>
        <w:ind w:left="360" w:hanging="360"/>
      </w:pPr>
      <w:rPr>
        <w:rFonts w:ascii="Trebuchet MS" w:hAnsi="Trebuchet MS" w:hint="default"/>
        <w:b w:val="0"/>
        <w:i w:val="0"/>
        <w:sz w:val="20"/>
      </w:rPr>
    </w:lvl>
    <w:lvl w:ilvl="1" w:tplc="852EDFC6">
      <w:start w:val="1"/>
      <w:numFmt w:val="decimal"/>
      <w:lvlText w:val="%2."/>
      <w:lvlJc w:val="left"/>
      <w:pPr>
        <w:tabs>
          <w:tab w:val="num" w:pos="1440"/>
        </w:tabs>
        <w:ind w:left="1440" w:hanging="360"/>
      </w:pPr>
      <w:rPr>
        <w:rFonts w:hint="default"/>
      </w:rPr>
    </w:lvl>
    <w:lvl w:ilvl="2" w:tplc="8B081C50">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55A0A0B"/>
    <w:multiLevelType w:val="hybridMultilevel"/>
    <w:tmpl w:val="03C89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AFB68B0"/>
    <w:multiLevelType w:val="hybridMultilevel"/>
    <w:tmpl w:val="AD90D94E"/>
    <w:lvl w:ilvl="0" w:tplc="3E8E596A">
      <w:numFmt w:val="bullet"/>
      <w:lvlText w:val="•"/>
      <w:lvlJc w:val="left"/>
      <w:pPr>
        <w:ind w:left="420" w:hanging="360"/>
      </w:pPr>
      <w:rPr>
        <w:rFonts w:ascii="Arial Narrow" w:eastAsia="Times New Roman" w:hAnsi="Arial Narrow" w:cs="Courier New" w:hint="default"/>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31" w15:restartNumberingAfterBreak="0">
    <w:nsid w:val="700E22FE"/>
    <w:multiLevelType w:val="hybridMultilevel"/>
    <w:tmpl w:val="43569E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71976E16"/>
    <w:multiLevelType w:val="hybridMultilevel"/>
    <w:tmpl w:val="6AE66000"/>
    <w:lvl w:ilvl="0" w:tplc="CBD2CA14">
      <w:start w:val="1"/>
      <w:numFmt w:val="decimal"/>
      <w:lvlText w:val="%1."/>
      <w:lvlJc w:val="left"/>
      <w:pPr>
        <w:ind w:left="360"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3" w15:restartNumberingAfterBreak="0">
    <w:nsid w:val="72C41247"/>
    <w:multiLevelType w:val="hybridMultilevel"/>
    <w:tmpl w:val="2EA2705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0A3603"/>
    <w:multiLevelType w:val="hybridMultilevel"/>
    <w:tmpl w:val="9426F9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7C468D7"/>
    <w:multiLevelType w:val="hybridMultilevel"/>
    <w:tmpl w:val="CD280E5A"/>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D04D18"/>
    <w:multiLevelType w:val="hybridMultilevel"/>
    <w:tmpl w:val="C380C07E"/>
    <w:lvl w:ilvl="0" w:tplc="8B081C50">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90277282">
    <w:abstractNumId w:val="28"/>
  </w:num>
  <w:num w:numId="2" w16cid:durableId="806976026">
    <w:abstractNumId w:val="11"/>
  </w:num>
  <w:num w:numId="3" w16cid:durableId="1102723058">
    <w:abstractNumId w:val="26"/>
  </w:num>
  <w:num w:numId="4" w16cid:durableId="1392194963">
    <w:abstractNumId w:val="23"/>
  </w:num>
  <w:num w:numId="5" w16cid:durableId="740253098">
    <w:abstractNumId w:val="10"/>
  </w:num>
  <w:num w:numId="6" w16cid:durableId="1794595587">
    <w:abstractNumId w:val="9"/>
  </w:num>
  <w:num w:numId="7" w16cid:durableId="198082353">
    <w:abstractNumId w:val="16"/>
  </w:num>
  <w:num w:numId="8" w16cid:durableId="812866572">
    <w:abstractNumId w:val="6"/>
  </w:num>
  <w:num w:numId="9" w16cid:durableId="1839149031">
    <w:abstractNumId w:val="31"/>
  </w:num>
  <w:num w:numId="10" w16cid:durableId="1443844783">
    <w:abstractNumId w:val="7"/>
  </w:num>
  <w:num w:numId="11" w16cid:durableId="1988242788">
    <w:abstractNumId w:val="12"/>
  </w:num>
  <w:num w:numId="12" w16cid:durableId="1673026511">
    <w:abstractNumId w:val="20"/>
  </w:num>
  <w:num w:numId="13" w16cid:durableId="1341540447">
    <w:abstractNumId w:val="17"/>
  </w:num>
  <w:num w:numId="14" w16cid:durableId="1958829292">
    <w:abstractNumId w:val="21"/>
  </w:num>
  <w:num w:numId="15" w16cid:durableId="2043556057">
    <w:abstractNumId w:val="32"/>
  </w:num>
  <w:num w:numId="16" w16cid:durableId="702480858">
    <w:abstractNumId w:val="13"/>
  </w:num>
  <w:num w:numId="17" w16cid:durableId="2002005813">
    <w:abstractNumId w:val="27"/>
  </w:num>
  <w:num w:numId="18" w16cid:durableId="1758945291">
    <w:abstractNumId w:val="24"/>
  </w:num>
  <w:num w:numId="19" w16cid:durableId="1866402376">
    <w:abstractNumId w:val="15"/>
  </w:num>
  <w:num w:numId="20" w16cid:durableId="1625842060">
    <w:abstractNumId w:val="14"/>
  </w:num>
  <w:num w:numId="21" w16cid:durableId="1760710219">
    <w:abstractNumId w:val="18"/>
  </w:num>
  <w:num w:numId="22" w16cid:durableId="520709085">
    <w:abstractNumId w:val="30"/>
  </w:num>
  <w:num w:numId="23" w16cid:durableId="714544977">
    <w:abstractNumId w:val="34"/>
  </w:num>
  <w:num w:numId="24" w16cid:durableId="1171868042">
    <w:abstractNumId w:val="35"/>
  </w:num>
  <w:num w:numId="25" w16cid:durableId="629211137">
    <w:abstractNumId w:val="25"/>
  </w:num>
  <w:num w:numId="26" w16cid:durableId="215287996">
    <w:abstractNumId w:val="22"/>
  </w:num>
  <w:num w:numId="27" w16cid:durableId="1468279166">
    <w:abstractNumId w:val="29"/>
  </w:num>
  <w:num w:numId="28" w16cid:durableId="452747056">
    <w:abstractNumId w:val="8"/>
  </w:num>
  <w:num w:numId="29" w16cid:durableId="1576669302">
    <w:abstractNumId w:val="19"/>
  </w:num>
  <w:num w:numId="30" w16cid:durableId="1696419167">
    <w:abstractNumId w:val="5"/>
  </w:num>
  <w:num w:numId="31" w16cid:durableId="285476919">
    <w:abstractNumId w:val="33"/>
  </w:num>
  <w:num w:numId="32" w16cid:durableId="1564095307">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drawingGridHorizontalSpacing w:val="10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F9"/>
    <w:rsid w:val="00007F35"/>
    <w:rsid w:val="000169E7"/>
    <w:rsid w:val="000170C2"/>
    <w:rsid w:val="00025947"/>
    <w:rsid w:val="000268F1"/>
    <w:rsid w:val="00026DA0"/>
    <w:rsid w:val="00027E3C"/>
    <w:rsid w:val="00031846"/>
    <w:rsid w:val="000341FB"/>
    <w:rsid w:val="00040421"/>
    <w:rsid w:val="000416AC"/>
    <w:rsid w:val="0004238E"/>
    <w:rsid w:val="000429E7"/>
    <w:rsid w:val="000501B6"/>
    <w:rsid w:val="00052662"/>
    <w:rsid w:val="00053DAB"/>
    <w:rsid w:val="00061CA7"/>
    <w:rsid w:val="0006298E"/>
    <w:rsid w:val="00063EF6"/>
    <w:rsid w:val="00064AA2"/>
    <w:rsid w:val="00064CC5"/>
    <w:rsid w:val="00064DE4"/>
    <w:rsid w:val="0006551C"/>
    <w:rsid w:val="00065B94"/>
    <w:rsid w:val="00065DF1"/>
    <w:rsid w:val="00076070"/>
    <w:rsid w:val="00080BEE"/>
    <w:rsid w:val="00086568"/>
    <w:rsid w:val="00091108"/>
    <w:rsid w:val="00093519"/>
    <w:rsid w:val="00094293"/>
    <w:rsid w:val="00094655"/>
    <w:rsid w:val="00094ECA"/>
    <w:rsid w:val="000A06F2"/>
    <w:rsid w:val="000A4B96"/>
    <w:rsid w:val="000B2C10"/>
    <w:rsid w:val="000B30FF"/>
    <w:rsid w:val="000B61DE"/>
    <w:rsid w:val="000B63EE"/>
    <w:rsid w:val="000C2D01"/>
    <w:rsid w:val="000C5E07"/>
    <w:rsid w:val="000C7786"/>
    <w:rsid w:val="000C7FD3"/>
    <w:rsid w:val="000D375F"/>
    <w:rsid w:val="000D6A1F"/>
    <w:rsid w:val="000D77AC"/>
    <w:rsid w:val="000D7C52"/>
    <w:rsid w:val="000E0465"/>
    <w:rsid w:val="000E07DB"/>
    <w:rsid w:val="000E544D"/>
    <w:rsid w:val="000E6C5B"/>
    <w:rsid w:val="000E6D37"/>
    <w:rsid w:val="000F529C"/>
    <w:rsid w:val="0010006E"/>
    <w:rsid w:val="00104EC9"/>
    <w:rsid w:val="0010683A"/>
    <w:rsid w:val="00106ECD"/>
    <w:rsid w:val="001076CE"/>
    <w:rsid w:val="00112424"/>
    <w:rsid w:val="001144DF"/>
    <w:rsid w:val="001153C5"/>
    <w:rsid w:val="00115921"/>
    <w:rsid w:val="0011595A"/>
    <w:rsid w:val="00120173"/>
    <w:rsid w:val="001209F5"/>
    <w:rsid w:val="00123C3C"/>
    <w:rsid w:val="00125CEF"/>
    <w:rsid w:val="00127508"/>
    <w:rsid w:val="001275B0"/>
    <w:rsid w:val="00131745"/>
    <w:rsid w:val="001339BC"/>
    <w:rsid w:val="0014073C"/>
    <w:rsid w:val="00142166"/>
    <w:rsid w:val="00152D59"/>
    <w:rsid w:val="001565FF"/>
    <w:rsid w:val="0016237D"/>
    <w:rsid w:val="0016546D"/>
    <w:rsid w:val="001660A1"/>
    <w:rsid w:val="00167169"/>
    <w:rsid w:val="0018151B"/>
    <w:rsid w:val="00181902"/>
    <w:rsid w:val="0018402A"/>
    <w:rsid w:val="001913E2"/>
    <w:rsid w:val="00195DD7"/>
    <w:rsid w:val="001A15C9"/>
    <w:rsid w:val="001A23BC"/>
    <w:rsid w:val="001C4A44"/>
    <w:rsid w:val="001D2169"/>
    <w:rsid w:val="001D22C1"/>
    <w:rsid w:val="001D258E"/>
    <w:rsid w:val="001D56B9"/>
    <w:rsid w:val="001D7200"/>
    <w:rsid w:val="001D7ECF"/>
    <w:rsid w:val="001E0975"/>
    <w:rsid w:val="001E1550"/>
    <w:rsid w:val="001E18F0"/>
    <w:rsid w:val="001E2F9F"/>
    <w:rsid w:val="001E63EB"/>
    <w:rsid w:val="001F2FCD"/>
    <w:rsid w:val="001F3FCA"/>
    <w:rsid w:val="001F41C0"/>
    <w:rsid w:val="001F4E1B"/>
    <w:rsid w:val="00200E74"/>
    <w:rsid w:val="00204233"/>
    <w:rsid w:val="00212A24"/>
    <w:rsid w:val="00215014"/>
    <w:rsid w:val="002204A1"/>
    <w:rsid w:val="002209F7"/>
    <w:rsid w:val="0022316D"/>
    <w:rsid w:val="002264CD"/>
    <w:rsid w:val="00233F01"/>
    <w:rsid w:val="00246A5B"/>
    <w:rsid w:val="00252DA0"/>
    <w:rsid w:val="00260AE1"/>
    <w:rsid w:val="0026359E"/>
    <w:rsid w:val="002643C2"/>
    <w:rsid w:val="00265F6F"/>
    <w:rsid w:val="00271B09"/>
    <w:rsid w:val="00281722"/>
    <w:rsid w:val="00286461"/>
    <w:rsid w:val="00286893"/>
    <w:rsid w:val="0029005E"/>
    <w:rsid w:val="00290ECD"/>
    <w:rsid w:val="0029337E"/>
    <w:rsid w:val="00293898"/>
    <w:rsid w:val="002966BE"/>
    <w:rsid w:val="00296C6F"/>
    <w:rsid w:val="00296CE3"/>
    <w:rsid w:val="002A29B4"/>
    <w:rsid w:val="002A6C09"/>
    <w:rsid w:val="002A7D69"/>
    <w:rsid w:val="002B0379"/>
    <w:rsid w:val="002C3616"/>
    <w:rsid w:val="002D2306"/>
    <w:rsid w:val="002D36E4"/>
    <w:rsid w:val="002D68D2"/>
    <w:rsid w:val="002D6E24"/>
    <w:rsid w:val="002D7640"/>
    <w:rsid w:val="002E138F"/>
    <w:rsid w:val="002E1513"/>
    <w:rsid w:val="002E3BA5"/>
    <w:rsid w:val="002E48B0"/>
    <w:rsid w:val="002E54D8"/>
    <w:rsid w:val="002E55F3"/>
    <w:rsid w:val="002E57A1"/>
    <w:rsid w:val="002E6404"/>
    <w:rsid w:val="002F2B17"/>
    <w:rsid w:val="002F2E08"/>
    <w:rsid w:val="002F617D"/>
    <w:rsid w:val="002F6388"/>
    <w:rsid w:val="002F7662"/>
    <w:rsid w:val="002F768F"/>
    <w:rsid w:val="00300F52"/>
    <w:rsid w:val="00301395"/>
    <w:rsid w:val="00302D3C"/>
    <w:rsid w:val="00302FB6"/>
    <w:rsid w:val="00314480"/>
    <w:rsid w:val="003149D1"/>
    <w:rsid w:val="00315238"/>
    <w:rsid w:val="00317172"/>
    <w:rsid w:val="00324D87"/>
    <w:rsid w:val="003251C7"/>
    <w:rsid w:val="003257FB"/>
    <w:rsid w:val="003348D6"/>
    <w:rsid w:val="00340B0E"/>
    <w:rsid w:val="00341563"/>
    <w:rsid w:val="00344489"/>
    <w:rsid w:val="00344AED"/>
    <w:rsid w:val="0035056E"/>
    <w:rsid w:val="00365F40"/>
    <w:rsid w:val="00375131"/>
    <w:rsid w:val="00377E04"/>
    <w:rsid w:val="0038157C"/>
    <w:rsid w:val="00381FB5"/>
    <w:rsid w:val="00382D5A"/>
    <w:rsid w:val="0038361A"/>
    <w:rsid w:val="00384569"/>
    <w:rsid w:val="003877E1"/>
    <w:rsid w:val="00390CBF"/>
    <w:rsid w:val="00391D0A"/>
    <w:rsid w:val="00392CE8"/>
    <w:rsid w:val="003A3634"/>
    <w:rsid w:val="003B0029"/>
    <w:rsid w:val="003B6D26"/>
    <w:rsid w:val="003B7BD8"/>
    <w:rsid w:val="003C01AE"/>
    <w:rsid w:val="003C1520"/>
    <w:rsid w:val="003C389C"/>
    <w:rsid w:val="003C4C2A"/>
    <w:rsid w:val="003C612B"/>
    <w:rsid w:val="003C737A"/>
    <w:rsid w:val="003C7EA2"/>
    <w:rsid w:val="003D0000"/>
    <w:rsid w:val="003D0D40"/>
    <w:rsid w:val="003D25EA"/>
    <w:rsid w:val="003D7270"/>
    <w:rsid w:val="003E505D"/>
    <w:rsid w:val="003F1679"/>
    <w:rsid w:val="003F5BBE"/>
    <w:rsid w:val="00400505"/>
    <w:rsid w:val="00400AD2"/>
    <w:rsid w:val="00407A6C"/>
    <w:rsid w:val="0041417A"/>
    <w:rsid w:val="0041600F"/>
    <w:rsid w:val="004175BE"/>
    <w:rsid w:val="00417975"/>
    <w:rsid w:val="00420023"/>
    <w:rsid w:val="004213FF"/>
    <w:rsid w:val="00422F1A"/>
    <w:rsid w:val="00423826"/>
    <w:rsid w:val="00425B67"/>
    <w:rsid w:val="0043033B"/>
    <w:rsid w:val="00430454"/>
    <w:rsid w:val="00430C87"/>
    <w:rsid w:val="004323F4"/>
    <w:rsid w:val="004327B8"/>
    <w:rsid w:val="00436529"/>
    <w:rsid w:val="004365CD"/>
    <w:rsid w:val="00444597"/>
    <w:rsid w:val="004477FC"/>
    <w:rsid w:val="00451069"/>
    <w:rsid w:val="004521AC"/>
    <w:rsid w:val="004534BA"/>
    <w:rsid w:val="004617B4"/>
    <w:rsid w:val="0046296A"/>
    <w:rsid w:val="004630AC"/>
    <w:rsid w:val="00464132"/>
    <w:rsid w:val="00473200"/>
    <w:rsid w:val="00474F30"/>
    <w:rsid w:val="00484C9B"/>
    <w:rsid w:val="00486952"/>
    <w:rsid w:val="00491D31"/>
    <w:rsid w:val="004926FD"/>
    <w:rsid w:val="00492CC4"/>
    <w:rsid w:val="00496B95"/>
    <w:rsid w:val="004A12E3"/>
    <w:rsid w:val="004A26BF"/>
    <w:rsid w:val="004A4CA9"/>
    <w:rsid w:val="004B2308"/>
    <w:rsid w:val="004B6EFB"/>
    <w:rsid w:val="004B74B1"/>
    <w:rsid w:val="004B7739"/>
    <w:rsid w:val="004C1870"/>
    <w:rsid w:val="004C3721"/>
    <w:rsid w:val="004C3FD6"/>
    <w:rsid w:val="004C4832"/>
    <w:rsid w:val="004D1955"/>
    <w:rsid w:val="004D37DA"/>
    <w:rsid w:val="004D621F"/>
    <w:rsid w:val="004D6EA6"/>
    <w:rsid w:val="004F17F5"/>
    <w:rsid w:val="004F7743"/>
    <w:rsid w:val="00506577"/>
    <w:rsid w:val="005136B0"/>
    <w:rsid w:val="00514407"/>
    <w:rsid w:val="005164DC"/>
    <w:rsid w:val="0051759C"/>
    <w:rsid w:val="00523AA4"/>
    <w:rsid w:val="005245DA"/>
    <w:rsid w:val="005278D5"/>
    <w:rsid w:val="00541C81"/>
    <w:rsid w:val="00545475"/>
    <w:rsid w:val="0055123A"/>
    <w:rsid w:val="00551A22"/>
    <w:rsid w:val="005522FE"/>
    <w:rsid w:val="00554642"/>
    <w:rsid w:val="005566A3"/>
    <w:rsid w:val="00560288"/>
    <w:rsid w:val="00560A7B"/>
    <w:rsid w:val="00562D0B"/>
    <w:rsid w:val="005631E2"/>
    <w:rsid w:val="00565174"/>
    <w:rsid w:val="00566DD1"/>
    <w:rsid w:val="00566E8E"/>
    <w:rsid w:val="0056721E"/>
    <w:rsid w:val="005706FA"/>
    <w:rsid w:val="00570F56"/>
    <w:rsid w:val="0057109B"/>
    <w:rsid w:val="0057122A"/>
    <w:rsid w:val="00577C86"/>
    <w:rsid w:val="0058236B"/>
    <w:rsid w:val="00591FA5"/>
    <w:rsid w:val="00596DD2"/>
    <w:rsid w:val="005A03E3"/>
    <w:rsid w:val="005A3005"/>
    <w:rsid w:val="005A3DFF"/>
    <w:rsid w:val="005A4B78"/>
    <w:rsid w:val="005B2ACC"/>
    <w:rsid w:val="005C0836"/>
    <w:rsid w:val="005C1C57"/>
    <w:rsid w:val="005C1F1A"/>
    <w:rsid w:val="005C3A06"/>
    <w:rsid w:val="005C609E"/>
    <w:rsid w:val="005C6DFD"/>
    <w:rsid w:val="005D25CD"/>
    <w:rsid w:val="005D2DF8"/>
    <w:rsid w:val="005D438D"/>
    <w:rsid w:val="005D47AD"/>
    <w:rsid w:val="005D70D5"/>
    <w:rsid w:val="005E4FE8"/>
    <w:rsid w:val="005F0BB2"/>
    <w:rsid w:val="005F222E"/>
    <w:rsid w:val="005F2D48"/>
    <w:rsid w:val="005F6327"/>
    <w:rsid w:val="005F6384"/>
    <w:rsid w:val="005F6D84"/>
    <w:rsid w:val="005F6E09"/>
    <w:rsid w:val="005F735B"/>
    <w:rsid w:val="00600322"/>
    <w:rsid w:val="006028F0"/>
    <w:rsid w:val="00603ECE"/>
    <w:rsid w:val="0060559A"/>
    <w:rsid w:val="00606C36"/>
    <w:rsid w:val="0061166D"/>
    <w:rsid w:val="00612F54"/>
    <w:rsid w:val="00613421"/>
    <w:rsid w:val="00614184"/>
    <w:rsid w:val="00614B1E"/>
    <w:rsid w:val="0061607E"/>
    <w:rsid w:val="006243B1"/>
    <w:rsid w:val="00625934"/>
    <w:rsid w:val="00631BA1"/>
    <w:rsid w:val="00636A1B"/>
    <w:rsid w:val="00637718"/>
    <w:rsid w:val="00641992"/>
    <w:rsid w:val="00643418"/>
    <w:rsid w:val="00650773"/>
    <w:rsid w:val="00650EA3"/>
    <w:rsid w:val="00654432"/>
    <w:rsid w:val="00654A7B"/>
    <w:rsid w:val="00660F7D"/>
    <w:rsid w:val="00661153"/>
    <w:rsid w:val="00665919"/>
    <w:rsid w:val="006674D9"/>
    <w:rsid w:val="0067385A"/>
    <w:rsid w:val="00677AD1"/>
    <w:rsid w:val="00677EB5"/>
    <w:rsid w:val="00680452"/>
    <w:rsid w:val="0068085B"/>
    <w:rsid w:val="00684507"/>
    <w:rsid w:val="006A6717"/>
    <w:rsid w:val="006B0672"/>
    <w:rsid w:val="006B347E"/>
    <w:rsid w:val="006B4621"/>
    <w:rsid w:val="006B4718"/>
    <w:rsid w:val="006C07A9"/>
    <w:rsid w:val="006C6B21"/>
    <w:rsid w:val="006C6E50"/>
    <w:rsid w:val="006C762E"/>
    <w:rsid w:val="006D1284"/>
    <w:rsid w:val="006D34EC"/>
    <w:rsid w:val="006D3654"/>
    <w:rsid w:val="006E24BD"/>
    <w:rsid w:val="006E4A54"/>
    <w:rsid w:val="006F003E"/>
    <w:rsid w:val="006F055E"/>
    <w:rsid w:val="006F178C"/>
    <w:rsid w:val="006F34A0"/>
    <w:rsid w:val="006F7CB5"/>
    <w:rsid w:val="00702F71"/>
    <w:rsid w:val="00712381"/>
    <w:rsid w:val="00714AF4"/>
    <w:rsid w:val="00715769"/>
    <w:rsid w:val="0071752F"/>
    <w:rsid w:val="00717CF3"/>
    <w:rsid w:val="00733775"/>
    <w:rsid w:val="00733E47"/>
    <w:rsid w:val="0073453F"/>
    <w:rsid w:val="00735195"/>
    <w:rsid w:val="0073614C"/>
    <w:rsid w:val="00740A57"/>
    <w:rsid w:val="00743C50"/>
    <w:rsid w:val="0075072A"/>
    <w:rsid w:val="00752EB3"/>
    <w:rsid w:val="0075336B"/>
    <w:rsid w:val="00756D88"/>
    <w:rsid w:val="00757C2F"/>
    <w:rsid w:val="0077777E"/>
    <w:rsid w:val="007778C2"/>
    <w:rsid w:val="00783AC4"/>
    <w:rsid w:val="00787AAC"/>
    <w:rsid w:val="007950C5"/>
    <w:rsid w:val="007A1D08"/>
    <w:rsid w:val="007A3CF4"/>
    <w:rsid w:val="007A5DA1"/>
    <w:rsid w:val="007C2FDB"/>
    <w:rsid w:val="007D12E0"/>
    <w:rsid w:val="007D1C35"/>
    <w:rsid w:val="007D376E"/>
    <w:rsid w:val="007D43D7"/>
    <w:rsid w:val="007D59FC"/>
    <w:rsid w:val="007D66F7"/>
    <w:rsid w:val="007D6B37"/>
    <w:rsid w:val="007D7C56"/>
    <w:rsid w:val="007E0F00"/>
    <w:rsid w:val="007E5883"/>
    <w:rsid w:val="007F08BD"/>
    <w:rsid w:val="007F30F8"/>
    <w:rsid w:val="007F444A"/>
    <w:rsid w:val="007F5CF7"/>
    <w:rsid w:val="007F5E2C"/>
    <w:rsid w:val="0081017F"/>
    <w:rsid w:val="008133A4"/>
    <w:rsid w:val="008135BC"/>
    <w:rsid w:val="00817C02"/>
    <w:rsid w:val="00820768"/>
    <w:rsid w:val="00821121"/>
    <w:rsid w:val="00821389"/>
    <w:rsid w:val="00824420"/>
    <w:rsid w:val="0082502F"/>
    <w:rsid w:val="00826253"/>
    <w:rsid w:val="0083555F"/>
    <w:rsid w:val="00836E35"/>
    <w:rsid w:val="00840C52"/>
    <w:rsid w:val="008412D8"/>
    <w:rsid w:val="00841FB6"/>
    <w:rsid w:val="00844221"/>
    <w:rsid w:val="00847D60"/>
    <w:rsid w:val="0086619E"/>
    <w:rsid w:val="00867B1F"/>
    <w:rsid w:val="00867ED7"/>
    <w:rsid w:val="00873F0F"/>
    <w:rsid w:val="008771C7"/>
    <w:rsid w:val="00880EAA"/>
    <w:rsid w:val="00882DE4"/>
    <w:rsid w:val="0088374E"/>
    <w:rsid w:val="00884E7E"/>
    <w:rsid w:val="00886614"/>
    <w:rsid w:val="00893042"/>
    <w:rsid w:val="008933D2"/>
    <w:rsid w:val="00893AD5"/>
    <w:rsid w:val="00895A90"/>
    <w:rsid w:val="00897949"/>
    <w:rsid w:val="008A0D8A"/>
    <w:rsid w:val="008A1160"/>
    <w:rsid w:val="008A6004"/>
    <w:rsid w:val="008A7F19"/>
    <w:rsid w:val="008B02BE"/>
    <w:rsid w:val="008B7CF9"/>
    <w:rsid w:val="008C1E97"/>
    <w:rsid w:val="008C2BED"/>
    <w:rsid w:val="008D108E"/>
    <w:rsid w:val="008D1F71"/>
    <w:rsid w:val="008D374E"/>
    <w:rsid w:val="008D3772"/>
    <w:rsid w:val="008D749C"/>
    <w:rsid w:val="008E2F95"/>
    <w:rsid w:val="008E5384"/>
    <w:rsid w:val="008E5B3F"/>
    <w:rsid w:val="008E7B70"/>
    <w:rsid w:val="008F2430"/>
    <w:rsid w:val="00900E15"/>
    <w:rsid w:val="00901DF0"/>
    <w:rsid w:val="00902A01"/>
    <w:rsid w:val="00903DAA"/>
    <w:rsid w:val="009205B8"/>
    <w:rsid w:val="009334D1"/>
    <w:rsid w:val="00933B14"/>
    <w:rsid w:val="00941334"/>
    <w:rsid w:val="009415F2"/>
    <w:rsid w:val="00944F6E"/>
    <w:rsid w:val="00946F26"/>
    <w:rsid w:val="009606AB"/>
    <w:rsid w:val="0096726A"/>
    <w:rsid w:val="009701B4"/>
    <w:rsid w:val="009714F1"/>
    <w:rsid w:val="00972FA3"/>
    <w:rsid w:val="00973050"/>
    <w:rsid w:val="00973859"/>
    <w:rsid w:val="00973CD3"/>
    <w:rsid w:val="00976970"/>
    <w:rsid w:val="009803BA"/>
    <w:rsid w:val="00980B88"/>
    <w:rsid w:val="00981050"/>
    <w:rsid w:val="00983B65"/>
    <w:rsid w:val="009861E8"/>
    <w:rsid w:val="00991E48"/>
    <w:rsid w:val="009946B5"/>
    <w:rsid w:val="00994C3A"/>
    <w:rsid w:val="009958B0"/>
    <w:rsid w:val="00996D48"/>
    <w:rsid w:val="009A008B"/>
    <w:rsid w:val="009A0413"/>
    <w:rsid w:val="009A5D24"/>
    <w:rsid w:val="009A6191"/>
    <w:rsid w:val="009A7768"/>
    <w:rsid w:val="009C3ACC"/>
    <w:rsid w:val="009C5521"/>
    <w:rsid w:val="009D0E86"/>
    <w:rsid w:val="009D373D"/>
    <w:rsid w:val="009D5E04"/>
    <w:rsid w:val="009E5DC4"/>
    <w:rsid w:val="009F046A"/>
    <w:rsid w:val="009F2EA6"/>
    <w:rsid w:val="00A07DE5"/>
    <w:rsid w:val="00A07FBA"/>
    <w:rsid w:val="00A109B8"/>
    <w:rsid w:val="00A13353"/>
    <w:rsid w:val="00A14E17"/>
    <w:rsid w:val="00A16368"/>
    <w:rsid w:val="00A17946"/>
    <w:rsid w:val="00A17CF5"/>
    <w:rsid w:val="00A23CB2"/>
    <w:rsid w:val="00A2459E"/>
    <w:rsid w:val="00A34CC7"/>
    <w:rsid w:val="00A367AE"/>
    <w:rsid w:val="00A36C2F"/>
    <w:rsid w:val="00A37D13"/>
    <w:rsid w:val="00A37D97"/>
    <w:rsid w:val="00A37F96"/>
    <w:rsid w:val="00A42134"/>
    <w:rsid w:val="00A43F9D"/>
    <w:rsid w:val="00A46952"/>
    <w:rsid w:val="00A4762B"/>
    <w:rsid w:val="00A53116"/>
    <w:rsid w:val="00A62DC5"/>
    <w:rsid w:val="00A64DEC"/>
    <w:rsid w:val="00A65F01"/>
    <w:rsid w:val="00A7249B"/>
    <w:rsid w:val="00A75813"/>
    <w:rsid w:val="00A766AD"/>
    <w:rsid w:val="00A8116C"/>
    <w:rsid w:val="00A86561"/>
    <w:rsid w:val="00A87204"/>
    <w:rsid w:val="00A9039E"/>
    <w:rsid w:val="00A90BFF"/>
    <w:rsid w:val="00AA70EA"/>
    <w:rsid w:val="00AA7B22"/>
    <w:rsid w:val="00AB7ED6"/>
    <w:rsid w:val="00AC20A3"/>
    <w:rsid w:val="00AC3572"/>
    <w:rsid w:val="00AC4EED"/>
    <w:rsid w:val="00AD5A3A"/>
    <w:rsid w:val="00AE43E4"/>
    <w:rsid w:val="00AE6D92"/>
    <w:rsid w:val="00AE7C53"/>
    <w:rsid w:val="00AF06A1"/>
    <w:rsid w:val="00AF08DE"/>
    <w:rsid w:val="00AF2D50"/>
    <w:rsid w:val="00AF3BC7"/>
    <w:rsid w:val="00AF5960"/>
    <w:rsid w:val="00B02806"/>
    <w:rsid w:val="00B03093"/>
    <w:rsid w:val="00B032D3"/>
    <w:rsid w:val="00B0393E"/>
    <w:rsid w:val="00B05051"/>
    <w:rsid w:val="00B107B4"/>
    <w:rsid w:val="00B11247"/>
    <w:rsid w:val="00B20377"/>
    <w:rsid w:val="00B2596C"/>
    <w:rsid w:val="00B362E0"/>
    <w:rsid w:val="00B36984"/>
    <w:rsid w:val="00B36C98"/>
    <w:rsid w:val="00B43633"/>
    <w:rsid w:val="00B4447A"/>
    <w:rsid w:val="00B44BB8"/>
    <w:rsid w:val="00B47CE2"/>
    <w:rsid w:val="00B502F5"/>
    <w:rsid w:val="00B505F5"/>
    <w:rsid w:val="00B50D02"/>
    <w:rsid w:val="00B519B0"/>
    <w:rsid w:val="00B535B7"/>
    <w:rsid w:val="00B55AC2"/>
    <w:rsid w:val="00B57B2F"/>
    <w:rsid w:val="00B62AAD"/>
    <w:rsid w:val="00B6451E"/>
    <w:rsid w:val="00B74B14"/>
    <w:rsid w:val="00B7629B"/>
    <w:rsid w:val="00B76DB9"/>
    <w:rsid w:val="00B864DB"/>
    <w:rsid w:val="00B928E0"/>
    <w:rsid w:val="00B939C9"/>
    <w:rsid w:val="00B943C3"/>
    <w:rsid w:val="00B96319"/>
    <w:rsid w:val="00BA1CA9"/>
    <w:rsid w:val="00BA6267"/>
    <w:rsid w:val="00BB4B10"/>
    <w:rsid w:val="00BB5533"/>
    <w:rsid w:val="00BB7BE1"/>
    <w:rsid w:val="00BD03D3"/>
    <w:rsid w:val="00BD0467"/>
    <w:rsid w:val="00BD0BAA"/>
    <w:rsid w:val="00BD60B1"/>
    <w:rsid w:val="00BD756A"/>
    <w:rsid w:val="00BD7C0A"/>
    <w:rsid w:val="00BE178F"/>
    <w:rsid w:val="00BE2BA1"/>
    <w:rsid w:val="00BE2C96"/>
    <w:rsid w:val="00BE3E76"/>
    <w:rsid w:val="00BE4330"/>
    <w:rsid w:val="00BF51F5"/>
    <w:rsid w:val="00BF735D"/>
    <w:rsid w:val="00BF73D2"/>
    <w:rsid w:val="00C0040D"/>
    <w:rsid w:val="00C072DA"/>
    <w:rsid w:val="00C11D9E"/>
    <w:rsid w:val="00C1699F"/>
    <w:rsid w:val="00C2324B"/>
    <w:rsid w:val="00C31BD3"/>
    <w:rsid w:val="00C348A4"/>
    <w:rsid w:val="00C3529E"/>
    <w:rsid w:val="00C35BCA"/>
    <w:rsid w:val="00C36A5D"/>
    <w:rsid w:val="00C4643C"/>
    <w:rsid w:val="00C53140"/>
    <w:rsid w:val="00C53E86"/>
    <w:rsid w:val="00C6048E"/>
    <w:rsid w:val="00C6094C"/>
    <w:rsid w:val="00C62783"/>
    <w:rsid w:val="00C6409B"/>
    <w:rsid w:val="00C71D71"/>
    <w:rsid w:val="00C759CB"/>
    <w:rsid w:val="00C80003"/>
    <w:rsid w:val="00C85225"/>
    <w:rsid w:val="00C85E2C"/>
    <w:rsid w:val="00C87DF2"/>
    <w:rsid w:val="00C91647"/>
    <w:rsid w:val="00C942E8"/>
    <w:rsid w:val="00C9469C"/>
    <w:rsid w:val="00C9608F"/>
    <w:rsid w:val="00C971C7"/>
    <w:rsid w:val="00CA0B1A"/>
    <w:rsid w:val="00CA31AD"/>
    <w:rsid w:val="00CC4765"/>
    <w:rsid w:val="00CC7DE0"/>
    <w:rsid w:val="00CD2BB5"/>
    <w:rsid w:val="00CD703C"/>
    <w:rsid w:val="00CE40B9"/>
    <w:rsid w:val="00CE493F"/>
    <w:rsid w:val="00CE4AF3"/>
    <w:rsid w:val="00CE7214"/>
    <w:rsid w:val="00CF0287"/>
    <w:rsid w:val="00CF06A0"/>
    <w:rsid w:val="00CF2AB9"/>
    <w:rsid w:val="00D02EF3"/>
    <w:rsid w:val="00D103D5"/>
    <w:rsid w:val="00D13CB7"/>
    <w:rsid w:val="00D15331"/>
    <w:rsid w:val="00D33B75"/>
    <w:rsid w:val="00D37D94"/>
    <w:rsid w:val="00D50906"/>
    <w:rsid w:val="00D543FD"/>
    <w:rsid w:val="00D55449"/>
    <w:rsid w:val="00D57CF7"/>
    <w:rsid w:val="00D61759"/>
    <w:rsid w:val="00D62E85"/>
    <w:rsid w:val="00D650F2"/>
    <w:rsid w:val="00D6693E"/>
    <w:rsid w:val="00D67C56"/>
    <w:rsid w:val="00D70FAD"/>
    <w:rsid w:val="00D71B7D"/>
    <w:rsid w:val="00D8226F"/>
    <w:rsid w:val="00D84339"/>
    <w:rsid w:val="00D86488"/>
    <w:rsid w:val="00D876D7"/>
    <w:rsid w:val="00D942A7"/>
    <w:rsid w:val="00D95637"/>
    <w:rsid w:val="00D96D8B"/>
    <w:rsid w:val="00DA561D"/>
    <w:rsid w:val="00DB1201"/>
    <w:rsid w:val="00DB4881"/>
    <w:rsid w:val="00DB4986"/>
    <w:rsid w:val="00DB61D6"/>
    <w:rsid w:val="00DC086C"/>
    <w:rsid w:val="00DC36EE"/>
    <w:rsid w:val="00DC4AA9"/>
    <w:rsid w:val="00DD1A68"/>
    <w:rsid w:val="00DD1A6F"/>
    <w:rsid w:val="00DE0F90"/>
    <w:rsid w:val="00DE177A"/>
    <w:rsid w:val="00DE1CFB"/>
    <w:rsid w:val="00DF00FD"/>
    <w:rsid w:val="00DF15B1"/>
    <w:rsid w:val="00DF32BF"/>
    <w:rsid w:val="00DF4487"/>
    <w:rsid w:val="00DF623B"/>
    <w:rsid w:val="00E04887"/>
    <w:rsid w:val="00E05BD5"/>
    <w:rsid w:val="00E116BF"/>
    <w:rsid w:val="00E12F6D"/>
    <w:rsid w:val="00E218AE"/>
    <w:rsid w:val="00E21FEB"/>
    <w:rsid w:val="00E22414"/>
    <w:rsid w:val="00E25AEA"/>
    <w:rsid w:val="00E262F4"/>
    <w:rsid w:val="00E30CBD"/>
    <w:rsid w:val="00E32593"/>
    <w:rsid w:val="00E3320D"/>
    <w:rsid w:val="00E33B7A"/>
    <w:rsid w:val="00E35466"/>
    <w:rsid w:val="00E37075"/>
    <w:rsid w:val="00E41BD1"/>
    <w:rsid w:val="00E42E4E"/>
    <w:rsid w:val="00E44EBE"/>
    <w:rsid w:val="00E46480"/>
    <w:rsid w:val="00E47D84"/>
    <w:rsid w:val="00E50835"/>
    <w:rsid w:val="00E53BF1"/>
    <w:rsid w:val="00E63ACD"/>
    <w:rsid w:val="00E65C0C"/>
    <w:rsid w:val="00E65F69"/>
    <w:rsid w:val="00E67D0D"/>
    <w:rsid w:val="00E70CAD"/>
    <w:rsid w:val="00E71204"/>
    <w:rsid w:val="00E805A5"/>
    <w:rsid w:val="00E81C93"/>
    <w:rsid w:val="00E81E2E"/>
    <w:rsid w:val="00E845A3"/>
    <w:rsid w:val="00E851AD"/>
    <w:rsid w:val="00E87BF8"/>
    <w:rsid w:val="00E91408"/>
    <w:rsid w:val="00E9146B"/>
    <w:rsid w:val="00E91E74"/>
    <w:rsid w:val="00E93870"/>
    <w:rsid w:val="00E94C2C"/>
    <w:rsid w:val="00E97D04"/>
    <w:rsid w:val="00E97DAB"/>
    <w:rsid w:val="00EA663B"/>
    <w:rsid w:val="00EA6762"/>
    <w:rsid w:val="00EB537E"/>
    <w:rsid w:val="00EC1551"/>
    <w:rsid w:val="00EC3F8F"/>
    <w:rsid w:val="00ED0919"/>
    <w:rsid w:val="00ED21D1"/>
    <w:rsid w:val="00ED237A"/>
    <w:rsid w:val="00ED2E2F"/>
    <w:rsid w:val="00ED791A"/>
    <w:rsid w:val="00EE2B9F"/>
    <w:rsid w:val="00EE614B"/>
    <w:rsid w:val="00EF28D3"/>
    <w:rsid w:val="00EF6897"/>
    <w:rsid w:val="00EF7693"/>
    <w:rsid w:val="00F02254"/>
    <w:rsid w:val="00F04E87"/>
    <w:rsid w:val="00F07A32"/>
    <w:rsid w:val="00F109BD"/>
    <w:rsid w:val="00F10B68"/>
    <w:rsid w:val="00F10D15"/>
    <w:rsid w:val="00F10EBB"/>
    <w:rsid w:val="00F12680"/>
    <w:rsid w:val="00F12F00"/>
    <w:rsid w:val="00F14F70"/>
    <w:rsid w:val="00F24B52"/>
    <w:rsid w:val="00F256FA"/>
    <w:rsid w:val="00F257D0"/>
    <w:rsid w:val="00F30898"/>
    <w:rsid w:val="00F31130"/>
    <w:rsid w:val="00F32510"/>
    <w:rsid w:val="00F32794"/>
    <w:rsid w:val="00F34343"/>
    <w:rsid w:val="00F3536F"/>
    <w:rsid w:val="00F36671"/>
    <w:rsid w:val="00F41726"/>
    <w:rsid w:val="00F43CE4"/>
    <w:rsid w:val="00F44554"/>
    <w:rsid w:val="00F46D9A"/>
    <w:rsid w:val="00F515C7"/>
    <w:rsid w:val="00F51E86"/>
    <w:rsid w:val="00F56C42"/>
    <w:rsid w:val="00F57C4A"/>
    <w:rsid w:val="00F632CA"/>
    <w:rsid w:val="00F632EE"/>
    <w:rsid w:val="00F67646"/>
    <w:rsid w:val="00F70FB5"/>
    <w:rsid w:val="00F72149"/>
    <w:rsid w:val="00F83D1B"/>
    <w:rsid w:val="00F8476B"/>
    <w:rsid w:val="00F87B4D"/>
    <w:rsid w:val="00F9291E"/>
    <w:rsid w:val="00F97C17"/>
    <w:rsid w:val="00FA1589"/>
    <w:rsid w:val="00FA19A7"/>
    <w:rsid w:val="00FA65E2"/>
    <w:rsid w:val="00FA6C88"/>
    <w:rsid w:val="00FA71B7"/>
    <w:rsid w:val="00FB2E5C"/>
    <w:rsid w:val="00FC0EDF"/>
    <w:rsid w:val="00FC4654"/>
    <w:rsid w:val="00FC5222"/>
    <w:rsid w:val="00FC566D"/>
    <w:rsid w:val="00FD140A"/>
    <w:rsid w:val="00FD404B"/>
    <w:rsid w:val="00FD49EA"/>
    <w:rsid w:val="00FD7F4D"/>
    <w:rsid w:val="00FE0253"/>
    <w:rsid w:val="00FF03FA"/>
    <w:rsid w:val="00FF45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97420C1"/>
  <w15:chartTrackingRefBased/>
  <w15:docId w15:val="{C41E9E3D-0FCF-4661-99B4-C47219D4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0F52"/>
    <w:pPr>
      <w:spacing w:after="200" w:line="252" w:lineRule="auto"/>
    </w:pPr>
    <w:rPr>
      <w:sz w:val="22"/>
      <w:szCs w:val="22"/>
      <w:lang w:val="en-US" w:eastAsia="en-US" w:bidi="en-US"/>
    </w:rPr>
  </w:style>
  <w:style w:type="paragraph" w:styleId="Nagwek1">
    <w:name w:val="heading 1"/>
    <w:basedOn w:val="Normalny"/>
    <w:next w:val="Normalny"/>
    <w:link w:val="Nagwek1Znak"/>
    <w:uiPriority w:val="9"/>
    <w:qFormat/>
    <w:rsid w:val="00300F52"/>
    <w:pPr>
      <w:pBdr>
        <w:bottom w:val="thinThickSmallGap" w:sz="12" w:space="1" w:color="943634"/>
      </w:pBdr>
      <w:spacing w:before="400"/>
      <w:jc w:val="center"/>
      <w:outlineLvl w:val="0"/>
    </w:pPr>
    <w:rPr>
      <w:caps/>
      <w:color w:val="632423"/>
      <w:spacing w:val="20"/>
      <w:sz w:val="28"/>
      <w:szCs w:val="28"/>
      <w:lang w:val="x-none" w:eastAsia="x-none" w:bidi="ar-SA"/>
    </w:rPr>
  </w:style>
  <w:style w:type="paragraph" w:styleId="Nagwek2">
    <w:name w:val="heading 2"/>
    <w:basedOn w:val="Normalny"/>
    <w:next w:val="Normalny"/>
    <w:link w:val="Nagwek2Znak"/>
    <w:uiPriority w:val="9"/>
    <w:qFormat/>
    <w:rsid w:val="00300F52"/>
    <w:pPr>
      <w:pBdr>
        <w:bottom w:val="single" w:sz="4" w:space="1" w:color="622423"/>
      </w:pBdr>
      <w:spacing w:before="400"/>
      <w:jc w:val="center"/>
      <w:outlineLvl w:val="1"/>
    </w:pPr>
    <w:rPr>
      <w:caps/>
      <w:color w:val="632423"/>
      <w:spacing w:val="15"/>
      <w:sz w:val="24"/>
      <w:szCs w:val="24"/>
      <w:lang w:val="x-none" w:eastAsia="x-none" w:bidi="ar-SA"/>
    </w:rPr>
  </w:style>
  <w:style w:type="paragraph" w:styleId="Nagwek3">
    <w:name w:val="heading 3"/>
    <w:basedOn w:val="Normalny"/>
    <w:next w:val="Normalny"/>
    <w:link w:val="Nagwek3Znak"/>
    <w:uiPriority w:val="9"/>
    <w:qFormat/>
    <w:rsid w:val="00300F52"/>
    <w:pPr>
      <w:pBdr>
        <w:top w:val="dotted" w:sz="4" w:space="1" w:color="622423"/>
        <w:bottom w:val="dotted" w:sz="4" w:space="1" w:color="622423"/>
      </w:pBdr>
      <w:spacing w:before="300"/>
      <w:jc w:val="center"/>
      <w:outlineLvl w:val="2"/>
    </w:pPr>
    <w:rPr>
      <w:caps/>
      <w:color w:val="622423"/>
      <w:sz w:val="24"/>
      <w:szCs w:val="24"/>
      <w:lang w:val="x-none" w:eastAsia="x-none" w:bidi="ar-SA"/>
    </w:rPr>
  </w:style>
  <w:style w:type="paragraph" w:styleId="Nagwek4">
    <w:name w:val="heading 4"/>
    <w:basedOn w:val="Normalny"/>
    <w:next w:val="Normalny"/>
    <w:link w:val="Nagwek4Znak"/>
    <w:uiPriority w:val="9"/>
    <w:qFormat/>
    <w:rsid w:val="00300F52"/>
    <w:pPr>
      <w:pBdr>
        <w:bottom w:val="dotted" w:sz="4" w:space="1" w:color="943634"/>
      </w:pBdr>
      <w:spacing w:after="120"/>
      <w:jc w:val="center"/>
      <w:outlineLvl w:val="3"/>
    </w:pPr>
    <w:rPr>
      <w:caps/>
      <w:color w:val="622423"/>
      <w:spacing w:val="10"/>
      <w:sz w:val="20"/>
      <w:szCs w:val="20"/>
      <w:lang w:val="x-none" w:eastAsia="x-none" w:bidi="ar-SA"/>
    </w:rPr>
  </w:style>
  <w:style w:type="paragraph" w:styleId="Nagwek5">
    <w:name w:val="heading 5"/>
    <w:basedOn w:val="Normalny"/>
    <w:next w:val="Normalny"/>
    <w:link w:val="Nagwek5Znak"/>
    <w:uiPriority w:val="9"/>
    <w:qFormat/>
    <w:rsid w:val="00300F52"/>
    <w:pPr>
      <w:spacing w:before="320" w:after="120"/>
      <w:jc w:val="center"/>
      <w:outlineLvl w:val="4"/>
    </w:pPr>
    <w:rPr>
      <w:caps/>
      <w:color w:val="622423"/>
      <w:spacing w:val="10"/>
      <w:sz w:val="20"/>
      <w:szCs w:val="20"/>
      <w:lang w:val="x-none" w:eastAsia="x-none" w:bidi="ar-SA"/>
    </w:rPr>
  </w:style>
  <w:style w:type="paragraph" w:styleId="Nagwek6">
    <w:name w:val="heading 6"/>
    <w:basedOn w:val="Normalny"/>
    <w:next w:val="Normalny"/>
    <w:link w:val="Nagwek6Znak"/>
    <w:uiPriority w:val="9"/>
    <w:qFormat/>
    <w:rsid w:val="00300F52"/>
    <w:pPr>
      <w:spacing w:after="120"/>
      <w:jc w:val="center"/>
      <w:outlineLvl w:val="5"/>
    </w:pPr>
    <w:rPr>
      <w:caps/>
      <w:color w:val="943634"/>
      <w:spacing w:val="10"/>
      <w:sz w:val="20"/>
      <w:szCs w:val="20"/>
      <w:lang w:val="x-none" w:eastAsia="x-none" w:bidi="ar-SA"/>
    </w:rPr>
  </w:style>
  <w:style w:type="paragraph" w:styleId="Nagwek7">
    <w:name w:val="heading 7"/>
    <w:basedOn w:val="Normalny"/>
    <w:next w:val="Normalny"/>
    <w:link w:val="Nagwek7Znak"/>
    <w:uiPriority w:val="9"/>
    <w:qFormat/>
    <w:rsid w:val="00300F52"/>
    <w:pPr>
      <w:spacing w:after="120"/>
      <w:jc w:val="center"/>
      <w:outlineLvl w:val="6"/>
    </w:pPr>
    <w:rPr>
      <w:i/>
      <w:iCs/>
      <w:caps/>
      <w:color w:val="943634"/>
      <w:spacing w:val="10"/>
      <w:sz w:val="20"/>
      <w:szCs w:val="20"/>
      <w:lang w:val="x-none" w:eastAsia="x-none" w:bidi="ar-SA"/>
    </w:rPr>
  </w:style>
  <w:style w:type="paragraph" w:styleId="Nagwek8">
    <w:name w:val="heading 8"/>
    <w:basedOn w:val="Normalny"/>
    <w:next w:val="Normalny"/>
    <w:link w:val="Nagwek8Znak"/>
    <w:uiPriority w:val="9"/>
    <w:qFormat/>
    <w:rsid w:val="00300F52"/>
    <w:pPr>
      <w:spacing w:after="120"/>
      <w:jc w:val="center"/>
      <w:outlineLvl w:val="7"/>
    </w:pPr>
    <w:rPr>
      <w:caps/>
      <w:spacing w:val="10"/>
      <w:sz w:val="20"/>
      <w:szCs w:val="20"/>
      <w:lang w:val="x-none" w:eastAsia="x-none" w:bidi="ar-SA"/>
    </w:rPr>
  </w:style>
  <w:style w:type="paragraph" w:styleId="Nagwek9">
    <w:name w:val="heading 9"/>
    <w:basedOn w:val="Normalny"/>
    <w:next w:val="Normalny"/>
    <w:link w:val="Nagwek9Znak"/>
    <w:uiPriority w:val="9"/>
    <w:qFormat/>
    <w:rsid w:val="00300F52"/>
    <w:pPr>
      <w:spacing w:after="120"/>
      <w:jc w:val="center"/>
      <w:outlineLvl w:val="8"/>
    </w:pPr>
    <w:rPr>
      <w:i/>
      <w:iCs/>
      <w:caps/>
      <w:spacing w:val="10"/>
      <w:sz w:val="20"/>
      <w:szCs w:val="20"/>
      <w:lang w:val="x-none" w:eastAsia="x-none"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b"/>
    <w:basedOn w:val="Normalny"/>
    <w:semiHidden/>
    <w:pPr>
      <w:jc w:val="both"/>
    </w:pPr>
  </w:style>
  <w:style w:type="character" w:customStyle="1" w:styleId="styla31">
    <w:name w:val="styla31"/>
    <w:rPr>
      <w:rFonts w:ascii="Verdana" w:hAnsi="Verdana"/>
      <w:b w:val="0"/>
      <w:bCs w:val="0"/>
      <w:i w:val="0"/>
      <w:iCs w:val="0"/>
      <w:strike w:val="0"/>
      <w:dstrike w:val="0"/>
      <w:color w:val="930000"/>
      <w:sz w:val="24"/>
      <w:u w:val="none"/>
      <w:effect w:val="none"/>
    </w:rPr>
  </w:style>
  <w:style w:type="paragraph" w:customStyle="1" w:styleId="Tekstpodstawowy31">
    <w:name w:val="Tekst podstawowy 31"/>
    <w:basedOn w:val="Normalny"/>
    <w:pPr>
      <w:numPr>
        <w:numId w:val="1"/>
      </w:numPr>
      <w:overflowPunct w:val="0"/>
      <w:autoSpaceDE w:val="0"/>
      <w:autoSpaceDN w:val="0"/>
      <w:adjustRightInd w:val="0"/>
      <w:ind w:right="52"/>
      <w:jc w:val="both"/>
    </w:pPr>
    <w:rPr>
      <w:rFonts w:ascii="Trebuchet MS" w:hAnsi="Trebuchet MS" w:cs="Courier New"/>
      <w:bCs/>
      <w:sz w:val="20"/>
      <w:szCs w:val="20"/>
    </w:rPr>
  </w:style>
  <w:style w:type="paragraph" w:styleId="Tytu">
    <w:name w:val="Title"/>
    <w:basedOn w:val="Normalny"/>
    <w:next w:val="Normalny"/>
    <w:link w:val="TytuZnak"/>
    <w:uiPriority w:val="10"/>
    <w:qFormat/>
    <w:rsid w:val="00300F52"/>
    <w:pPr>
      <w:pBdr>
        <w:top w:val="dotted" w:sz="2" w:space="1" w:color="632423"/>
        <w:bottom w:val="dotted" w:sz="2" w:space="6" w:color="632423"/>
      </w:pBdr>
      <w:spacing w:before="500" w:after="300" w:line="240" w:lineRule="auto"/>
      <w:jc w:val="center"/>
    </w:pPr>
    <w:rPr>
      <w:caps/>
      <w:color w:val="632423"/>
      <w:spacing w:val="50"/>
      <w:sz w:val="44"/>
      <w:szCs w:val="44"/>
      <w:lang w:val="x-none" w:eastAsia="x-none" w:bidi="ar-SA"/>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emiHidden/>
  </w:style>
  <w:style w:type="character" w:styleId="Hipercze">
    <w:name w:val="Hyperlink"/>
    <w:uiPriority w:val="99"/>
    <w:rPr>
      <w:color w:val="0000FF"/>
      <w:u w:val="single"/>
    </w:rPr>
  </w:style>
  <w:style w:type="paragraph" w:styleId="Tekstprzypisudolnego">
    <w:name w:val="footnote text"/>
    <w:aliases w:val="Podrozdział,Footnote,Podrozdzia3"/>
    <w:basedOn w:val="Normalny"/>
    <w:link w:val="TekstprzypisudolnegoZnak"/>
    <w:uiPriority w:val="99"/>
    <w:semiHidden/>
    <w:rPr>
      <w:sz w:val="20"/>
      <w:szCs w:val="20"/>
    </w:rPr>
  </w:style>
  <w:style w:type="character" w:styleId="Odwoanieprzypisudolnego">
    <w:name w:val="footnote reference"/>
    <w:semiHidden/>
    <w:rPr>
      <w:vertAlign w:val="superscript"/>
    </w:rPr>
  </w:style>
  <w:style w:type="paragraph" w:styleId="Tekstpodstawowy2">
    <w:name w:val="Body Text 2"/>
    <w:aliases w:val="b2"/>
    <w:basedOn w:val="Normalny"/>
    <w:semiHidden/>
    <w:rPr>
      <w:rFonts w:ascii="Verdana" w:hAnsi="Verdana"/>
    </w:rPr>
  </w:style>
  <w:style w:type="paragraph" w:styleId="Tekstpodstawowy3">
    <w:name w:val="Body Text 3"/>
    <w:basedOn w:val="Normalny"/>
    <w:semiHidden/>
    <w:pPr>
      <w:jc w:val="center"/>
    </w:pPr>
    <w:rPr>
      <w:rFonts w:ascii="Verdana" w:hAnsi="Verdana" w:cs="Arial"/>
      <w:b/>
    </w:rPr>
  </w:style>
  <w:style w:type="paragraph" w:styleId="Tekstblokowy">
    <w:name w:val="Block Text"/>
    <w:basedOn w:val="Normalny"/>
    <w:semiHidden/>
    <w:pPr>
      <w:ind w:left="-900" w:right="-720" w:firstLine="708"/>
      <w:jc w:val="both"/>
    </w:pPr>
    <w:rPr>
      <w:rFonts w:ascii="Courier New" w:hAnsi="Courier New" w:cs="Courier New"/>
      <w:sz w:val="20"/>
      <w:szCs w:val="19"/>
    </w:rPr>
  </w:style>
  <w:style w:type="paragraph" w:styleId="Nagwek">
    <w:name w:val="header"/>
    <w:basedOn w:val="Normalny"/>
    <w:link w:val="NagwekZnak"/>
    <w:uiPriority w:val="99"/>
    <w:pPr>
      <w:tabs>
        <w:tab w:val="center" w:pos="4536"/>
        <w:tab w:val="right" w:pos="9072"/>
      </w:tabs>
    </w:pPr>
    <w:rPr>
      <w:sz w:val="20"/>
      <w:szCs w:val="20"/>
    </w:rPr>
  </w:style>
  <w:style w:type="paragraph" w:styleId="Tekstdymka">
    <w:name w:val="Balloon Text"/>
    <w:basedOn w:val="Normalny"/>
    <w:semiHidden/>
    <w:rPr>
      <w:rFonts w:ascii="Tahoma" w:hAnsi="Tahoma" w:cs="Tahoma"/>
      <w:sz w:val="16"/>
      <w:szCs w:val="16"/>
    </w:rPr>
  </w:style>
  <w:style w:type="paragraph" w:styleId="Tekstpodstawowywcity">
    <w:name w:val="Body Text Indent"/>
    <w:basedOn w:val="Normalny"/>
    <w:semiHidden/>
    <w:pPr>
      <w:spacing w:before="240" w:after="120"/>
      <w:ind w:firstLine="709"/>
      <w:jc w:val="both"/>
    </w:pPr>
    <w:rPr>
      <w:rFonts w:ascii="Verdana" w:hAnsi="Verdana" w:cs="Arial"/>
      <w:bCs/>
      <w:szCs w:val="20"/>
    </w:rPr>
  </w:style>
  <w:style w:type="character" w:styleId="UyteHipercze">
    <w:name w:val="FollowedHyperlink"/>
    <w:semiHidden/>
    <w:rPr>
      <w:color w:val="800080"/>
      <w:u w:val="single"/>
    </w:rPr>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rPr>
      <w:sz w:val="20"/>
      <w:szCs w:val="20"/>
    </w:rPr>
  </w:style>
  <w:style w:type="character" w:customStyle="1" w:styleId="verdana11">
    <w:name w:val="verdana11"/>
    <w:basedOn w:val="Domylnaczcionkaakapitu"/>
  </w:style>
  <w:style w:type="paragraph" w:styleId="Tematkomentarza">
    <w:name w:val="annotation subject"/>
    <w:basedOn w:val="Tekstkomentarza"/>
    <w:next w:val="Tekstkomentarza"/>
    <w:link w:val="TematkomentarzaZnak"/>
    <w:uiPriority w:val="99"/>
    <w:semiHidden/>
    <w:unhideWhenUsed/>
    <w:rsid w:val="00127508"/>
    <w:rPr>
      <w:b/>
      <w:bCs/>
    </w:rPr>
  </w:style>
  <w:style w:type="character" w:customStyle="1" w:styleId="TekstkomentarzaZnak">
    <w:name w:val="Tekst komentarza Znak"/>
    <w:basedOn w:val="Domylnaczcionkaakapitu"/>
    <w:link w:val="Tekstkomentarza"/>
    <w:semiHidden/>
    <w:rsid w:val="00127508"/>
  </w:style>
  <w:style w:type="character" w:customStyle="1" w:styleId="TematkomentarzaZnak">
    <w:name w:val="Temat komentarza Znak"/>
    <w:basedOn w:val="TekstkomentarzaZnak"/>
    <w:link w:val="Tematkomentarza"/>
    <w:rsid w:val="00127508"/>
  </w:style>
  <w:style w:type="paragraph" w:customStyle="1" w:styleId="Indent1">
    <w:name w:val="Indent1"/>
    <w:basedOn w:val="Normalny"/>
    <w:rsid w:val="00F57C4A"/>
    <w:pPr>
      <w:suppressAutoHyphens/>
      <w:spacing w:after="120"/>
      <w:ind w:left="567"/>
      <w:jc w:val="both"/>
    </w:pPr>
    <w:rPr>
      <w:rFonts w:ascii="Arial" w:hAnsi="Arial"/>
      <w:kern w:val="1"/>
      <w:szCs w:val="20"/>
      <w:lang w:eastAsia="ar-SA"/>
    </w:rPr>
  </w:style>
  <w:style w:type="paragraph" w:customStyle="1" w:styleId="Kolorowalistaakcent11">
    <w:name w:val="Kolorowa lista — akcent 11"/>
    <w:basedOn w:val="Normalny"/>
    <w:uiPriority w:val="34"/>
    <w:qFormat/>
    <w:rsid w:val="00300F52"/>
    <w:pPr>
      <w:ind w:left="720"/>
      <w:contextualSpacing/>
    </w:pPr>
  </w:style>
  <w:style w:type="character" w:customStyle="1" w:styleId="Nagwek1Znak">
    <w:name w:val="Nagłówek 1 Znak"/>
    <w:link w:val="Nagwek1"/>
    <w:uiPriority w:val="9"/>
    <w:rsid w:val="00300F52"/>
    <w:rPr>
      <w:rFonts w:eastAsia="Times New Roman" w:cs="Times New Roman"/>
      <w:caps/>
      <w:color w:val="632423"/>
      <w:spacing w:val="20"/>
      <w:sz w:val="28"/>
      <w:szCs w:val="28"/>
    </w:rPr>
  </w:style>
  <w:style w:type="character" w:customStyle="1" w:styleId="Nagwek2Znak">
    <w:name w:val="Nagłówek 2 Znak"/>
    <w:link w:val="Nagwek2"/>
    <w:uiPriority w:val="9"/>
    <w:rsid w:val="00300F52"/>
    <w:rPr>
      <w:caps/>
      <w:color w:val="632423"/>
      <w:spacing w:val="15"/>
      <w:sz w:val="24"/>
      <w:szCs w:val="24"/>
    </w:rPr>
  </w:style>
  <w:style w:type="character" w:customStyle="1" w:styleId="Nagwek3Znak">
    <w:name w:val="Nagłówek 3 Znak"/>
    <w:link w:val="Nagwek3"/>
    <w:uiPriority w:val="9"/>
    <w:rsid w:val="00300F52"/>
    <w:rPr>
      <w:rFonts w:eastAsia="Times New Roman" w:cs="Times New Roman"/>
      <w:caps/>
      <w:color w:val="622423"/>
      <w:sz w:val="24"/>
      <w:szCs w:val="24"/>
    </w:rPr>
  </w:style>
  <w:style w:type="character" w:customStyle="1" w:styleId="Nagwek4Znak">
    <w:name w:val="Nagłówek 4 Znak"/>
    <w:link w:val="Nagwek4"/>
    <w:uiPriority w:val="9"/>
    <w:rsid w:val="00300F52"/>
    <w:rPr>
      <w:rFonts w:eastAsia="Times New Roman" w:cs="Times New Roman"/>
      <w:caps/>
      <w:color w:val="622423"/>
      <w:spacing w:val="10"/>
    </w:rPr>
  </w:style>
  <w:style w:type="character" w:customStyle="1" w:styleId="Nagwek5Znak">
    <w:name w:val="Nagłówek 5 Znak"/>
    <w:link w:val="Nagwek5"/>
    <w:uiPriority w:val="9"/>
    <w:semiHidden/>
    <w:rsid w:val="00300F52"/>
    <w:rPr>
      <w:rFonts w:eastAsia="Times New Roman" w:cs="Times New Roman"/>
      <w:caps/>
      <w:color w:val="622423"/>
      <w:spacing w:val="10"/>
    </w:rPr>
  </w:style>
  <w:style w:type="character" w:customStyle="1" w:styleId="Nagwek6Znak">
    <w:name w:val="Nagłówek 6 Znak"/>
    <w:link w:val="Nagwek6"/>
    <w:uiPriority w:val="9"/>
    <w:semiHidden/>
    <w:rsid w:val="00300F52"/>
    <w:rPr>
      <w:rFonts w:eastAsia="Times New Roman" w:cs="Times New Roman"/>
      <w:caps/>
      <w:color w:val="943634"/>
      <w:spacing w:val="10"/>
    </w:rPr>
  </w:style>
  <w:style w:type="character" w:customStyle="1" w:styleId="Nagwek7Znak">
    <w:name w:val="Nagłówek 7 Znak"/>
    <w:link w:val="Nagwek7"/>
    <w:uiPriority w:val="9"/>
    <w:semiHidden/>
    <w:rsid w:val="00300F52"/>
    <w:rPr>
      <w:rFonts w:eastAsia="Times New Roman" w:cs="Times New Roman"/>
      <w:i/>
      <w:iCs/>
      <w:caps/>
      <w:color w:val="943634"/>
      <w:spacing w:val="10"/>
    </w:rPr>
  </w:style>
  <w:style w:type="character" w:customStyle="1" w:styleId="Nagwek8Znak">
    <w:name w:val="Nagłówek 8 Znak"/>
    <w:link w:val="Nagwek8"/>
    <w:uiPriority w:val="9"/>
    <w:semiHidden/>
    <w:rsid w:val="00300F52"/>
    <w:rPr>
      <w:rFonts w:eastAsia="Times New Roman" w:cs="Times New Roman"/>
      <w:caps/>
      <w:spacing w:val="10"/>
      <w:sz w:val="20"/>
      <w:szCs w:val="20"/>
    </w:rPr>
  </w:style>
  <w:style w:type="character" w:customStyle="1" w:styleId="Nagwek9Znak">
    <w:name w:val="Nagłówek 9 Znak"/>
    <w:link w:val="Nagwek9"/>
    <w:uiPriority w:val="9"/>
    <w:semiHidden/>
    <w:rsid w:val="00300F52"/>
    <w:rPr>
      <w:rFonts w:eastAsia="Times New Roman" w:cs="Times New Roman"/>
      <w:i/>
      <w:iCs/>
      <w:caps/>
      <w:spacing w:val="10"/>
      <w:sz w:val="20"/>
      <w:szCs w:val="20"/>
    </w:rPr>
  </w:style>
  <w:style w:type="paragraph" w:styleId="Legenda">
    <w:name w:val="caption"/>
    <w:basedOn w:val="Normalny"/>
    <w:next w:val="Normalny"/>
    <w:uiPriority w:val="35"/>
    <w:qFormat/>
    <w:rsid w:val="00300F52"/>
    <w:rPr>
      <w:caps/>
      <w:spacing w:val="10"/>
      <w:sz w:val="18"/>
      <w:szCs w:val="18"/>
    </w:rPr>
  </w:style>
  <w:style w:type="character" w:customStyle="1" w:styleId="TytuZnak">
    <w:name w:val="Tytuł Znak"/>
    <w:link w:val="Tytu"/>
    <w:uiPriority w:val="10"/>
    <w:rsid w:val="00300F52"/>
    <w:rPr>
      <w:rFonts w:eastAsia="Times New Roman" w:cs="Times New Roman"/>
      <w:caps/>
      <w:color w:val="632423"/>
      <w:spacing w:val="50"/>
      <w:sz w:val="44"/>
      <w:szCs w:val="44"/>
    </w:rPr>
  </w:style>
  <w:style w:type="paragraph" w:styleId="Podtytu">
    <w:name w:val="Subtitle"/>
    <w:basedOn w:val="Normalny"/>
    <w:next w:val="Normalny"/>
    <w:link w:val="PodtytuZnak"/>
    <w:uiPriority w:val="11"/>
    <w:qFormat/>
    <w:rsid w:val="00300F52"/>
    <w:pPr>
      <w:spacing w:after="560" w:line="240" w:lineRule="auto"/>
      <w:jc w:val="center"/>
    </w:pPr>
    <w:rPr>
      <w:caps/>
      <w:spacing w:val="20"/>
      <w:sz w:val="18"/>
      <w:szCs w:val="18"/>
      <w:lang w:val="x-none" w:eastAsia="x-none" w:bidi="ar-SA"/>
    </w:rPr>
  </w:style>
  <w:style w:type="character" w:customStyle="1" w:styleId="PodtytuZnak">
    <w:name w:val="Podtytuł Znak"/>
    <w:link w:val="Podtytu"/>
    <w:uiPriority w:val="11"/>
    <w:rsid w:val="00300F52"/>
    <w:rPr>
      <w:rFonts w:eastAsia="Times New Roman" w:cs="Times New Roman"/>
      <w:caps/>
      <w:spacing w:val="20"/>
      <w:sz w:val="18"/>
      <w:szCs w:val="18"/>
    </w:rPr>
  </w:style>
  <w:style w:type="character" w:styleId="Pogrubienie">
    <w:name w:val="Strong"/>
    <w:uiPriority w:val="99"/>
    <w:qFormat/>
    <w:rsid w:val="00300F52"/>
    <w:rPr>
      <w:b/>
      <w:bCs/>
      <w:color w:val="943634"/>
      <w:spacing w:val="5"/>
    </w:rPr>
  </w:style>
  <w:style w:type="character" w:styleId="Uwydatnienie">
    <w:name w:val="Emphasis"/>
    <w:uiPriority w:val="20"/>
    <w:qFormat/>
    <w:rsid w:val="00300F52"/>
    <w:rPr>
      <w:caps/>
      <w:spacing w:val="5"/>
      <w:sz w:val="20"/>
      <w:szCs w:val="20"/>
    </w:rPr>
  </w:style>
  <w:style w:type="paragraph" w:customStyle="1" w:styleId="redniasiatka21">
    <w:name w:val="Średnia siatka 21"/>
    <w:basedOn w:val="Normalny"/>
    <w:link w:val="redniasiatka2Znak"/>
    <w:uiPriority w:val="1"/>
    <w:qFormat/>
    <w:rsid w:val="00300F52"/>
    <w:pPr>
      <w:spacing w:after="0" w:line="240" w:lineRule="auto"/>
    </w:pPr>
  </w:style>
  <w:style w:type="character" w:customStyle="1" w:styleId="redniasiatka2Znak">
    <w:name w:val="Średnia siatka 2 Znak"/>
    <w:basedOn w:val="Domylnaczcionkaakapitu"/>
    <w:link w:val="redniasiatka21"/>
    <w:uiPriority w:val="1"/>
    <w:rsid w:val="00300F52"/>
  </w:style>
  <w:style w:type="paragraph" w:customStyle="1" w:styleId="Kolorowasiatkaakcent11">
    <w:name w:val="Kolorowa siatka — akcent 11"/>
    <w:basedOn w:val="Normalny"/>
    <w:next w:val="Normalny"/>
    <w:link w:val="Kolorowasiatkaakcent1Znak"/>
    <w:uiPriority w:val="29"/>
    <w:qFormat/>
    <w:rsid w:val="00300F52"/>
    <w:rPr>
      <w:i/>
      <w:iCs/>
      <w:sz w:val="20"/>
      <w:szCs w:val="20"/>
      <w:lang w:val="x-none" w:eastAsia="x-none" w:bidi="ar-SA"/>
    </w:rPr>
  </w:style>
  <w:style w:type="character" w:customStyle="1" w:styleId="Kolorowasiatkaakcent1Znak">
    <w:name w:val="Kolorowa siatka — akcent 1 Znak"/>
    <w:link w:val="Kolorowasiatkaakcent11"/>
    <w:uiPriority w:val="29"/>
    <w:rsid w:val="00300F52"/>
    <w:rPr>
      <w:rFonts w:eastAsia="Times New Roman" w:cs="Times New Roman"/>
      <w:i/>
      <w:iCs/>
    </w:rPr>
  </w:style>
  <w:style w:type="paragraph" w:customStyle="1" w:styleId="Jasnecieniowanieakcent21">
    <w:name w:val="Jasne cieniowanie — akcent 21"/>
    <w:basedOn w:val="Normalny"/>
    <w:next w:val="Normalny"/>
    <w:link w:val="Jasnecieniowanieakcent2Znak"/>
    <w:uiPriority w:val="30"/>
    <w:qFormat/>
    <w:rsid w:val="00300F52"/>
    <w:pPr>
      <w:pBdr>
        <w:top w:val="dotted" w:sz="2" w:space="10" w:color="632423"/>
        <w:bottom w:val="dotted" w:sz="2" w:space="4" w:color="632423"/>
      </w:pBdr>
      <w:spacing w:before="160" w:line="300" w:lineRule="auto"/>
      <w:ind w:left="1440" w:right="1440"/>
    </w:pPr>
    <w:rPr>
      <w:caps/>
      <w:color w:val="622423"/>
      <w:spacing w:val="5"/>
      <w:sz w:val="20"/>
      <w:szCs w:val="20"/>
      <w:lang w:val="x-none" w:eastAsia="x-none" w:bidi="ar-SA"/>
    </w:rPr>
  </w:style>
  <w:style w:type="character" w:customStyle="1" w:styleId="Jasnecieniowanieakcent2Znak">
    <w:name w:val="Jasne cieniowanie — akcent 2 Znak"/>
    <w:link w:val="Jasnecieniowanieakcent21"/>
    <w:uiPriority w:val="30"/>
    <w:rsid w:val="00300F52"/>
    <w:rPr>
      <w:rFonts w:eastAsia="Times New Roman" w:cs="Times New Roman"/>
      <w:caps/>
      <w:color w:val="622423"/>
      <w:spacing w:val="5"/>
      <w:sz w:val="20"/>
      <w:szCs w:val="20"/>
    </w:rPr>
  </w:style>
  <w:style w:type="character" w:styleId="Wyrnieniedelikatne">
    <w:name w:val="Subtle Emphasis"/>
    <w:uiPriority w:val="19"/>
    <w:qFormat/>
    <w:rsid w:val="00300F52"/>
    <w:rPr>
      <w:i/>
      <w:iCs/>
    </w:rPr>
  </w:style>
  <w:style w:type="character" w:styleId="Wyrnienieintensywne">
    <w:name w:val="Intense Emphasis"/>
    <w:uiPriority w:val="21"/>
    <w:qFormat/>
    <w:rsid w:val="00300F52"/>
    <w:rPr>
      <w:i/>
      <w:iCs/>
      <w:caps/>
      <w:spacing w:val="10"/>
      <w:sz w:val="20"/>
      <w:szCs w:val="20"/>
    </w:rPr>
  </w:style>
  <w:style w:type="character" w:styleId="Odwoaniedelikatne">
    <w:name w:val="Subtle Reference"/>
    <w:uiPriority w:val="31"/>
    <w:qFormat/>
    <w:rsid w:val="00300F52"/>
    <w:rPr>
      <w:rFonts w:ascii="Calibri" w:eastAsia="Times New Roman" w:hAnsi="Calibri" w:cs="Times New Roman"/>
      <w:i/>
      <w:iCs/>
      <w:color w:val="622423"/>
    </w:rPr>
  </w:style>
  <w:style w:type="character" w:styleId="Odwoanieintensywne">
    <w:name w:val="Intense Reference"/>
    <w:uiPriority w:val="32"/>
    <w:qFormat/>
    <w:rsid w:val="00300F52"/>
    <w:rPr>
      <w:rFonts w:ascii="Calibri" w:eastAsia="Times New Roman" w:hAnsi="Calibri" w:cs="Times New Roman"/>
      <w:b/>
      <w:bCs/>
      <w:i/>
      <w:iCs/>
      <w:color w:val="622423"/>
    </w:rPr>
  </w:style>
  <w:style w:type="character" w:styleId="Tytuksiki">
    <w:name w:val="Book Title"/>
    <w:uiPriority w:val="33"/>
    <w:qFormat/>
    <w:rsid w:val="00300F52"/>
    <w:rPr>
      <w:caps/>
      <w:color w:val="622423"/>
      <w:spacing w:val="5"/>
      <w:u w:color="622423"/>
    </w:rPr>
  </w:style>
  <w:style w:type="paragraph" w:styleId="Nagwekspisutreci">
    <w:name w:val="TOC Heading"/>
    <w:basedOn w:val="Nagwek1"/>
    <w:next w:val="Normalny"/>
    <w:uiPriority w:val="39"/>
    <w:qFormat/>
    <w:rsid w:val="00300F52"/>
    <w:pPr>
      <w:outlineLvl w:val="9"/>
    </w:pPr>
  </w:style>
  <w:style w:type="character" w:customStyle="1" w:styleId="NagwekZnak">
    <w:name w:val="Nagłówek Znak"/>
    <w:link w:val="Nagwek"/>
    <w:uiPriority w:val="99"/>
    <w:rsid w:val="00300F52"/>
    <w:rPr>
      <w:lang w:val="en-US" w:eastAsia="en-US" w:bidi="en-US"/>
    </w:rPr>
  </w:style>
  <w:style w:type="character" w:customStyle="1" w:styleId="TekstkomentarzaZnak1">
    <w:name w:val="Tekst komentarza Znak1"/>
    <w:uiPriority w:val="99"/>
    <w:semiHidden/>
    <w:rsid w:val="005A3DFF"/>
    <w:rPr>
      <w:rFonts w:ascii="Cambria" w:hAnsi="Cambria" w:cs="Cambria"/>
      <w:lang w:val="en-US" w:eastAsia="en-US" w:bidi="en-US"/>
    </w:rPr>
  </w:style>
  <w:style w:type="paragraph" w:styleId="Tekstprzypisukocowego">
    <w:name w:val="endnote text"/>
    <w:basedOn w:val="Normalny"/>
    <w:link w:val="TekstprzypisukocowegoZnak"/>
    <w:uiPriority w:val="99"/>
    <w:semiHidden/>
    <w:unhideWhenUsed/>
    <w:rsid w:val="00D13CB7"/>
    <w:rPr>
      <w:sz w:val="20"/>
      <w:szCs w:val="20"/>
    </w:rPr>
  </w:style>
  <w:style w:type="character" w:customStyle="1" w:styleId="TekstprzypisukocowegoZnak">
    <w:name w:val="Tekst przypisu końcowego Znak"/>
    <w:link w:val="Tekstprzypisukocowego"/>
    <w:uiPriority w:val="99"/>
    <w:semiHidden/>
    <w:rsid w:val="00D13CB7"/>
    <w:rPr>
      <w:lang w:val="en-US" w:eastAsia="en-US" w:bidi="en-US"/>
    </w:rPr>
  </w:style>
  <w:style w:type="character" w:styleId="Odwoanieprzypisukocowego">
    <w:name w:val="endnote reference"/>
    <w:uiPriority w:val="99"/>
    <w:semiHidden/>
    <w:unhideWhenUsed/>
    <w:rsid w:val="00D13CB7"/>
    <w:rPr>
      <w:vertAlign w:val="superscript"/>
    </w:rPr>
  </w:style>
  <w:style w:type="character" w:customStyle="1" w:styleId="pkthead1">
    <w:name w:val="pkt_head1"/>
    <w:rsid w:val="0067385A"/>
    <w:rPr>
      <w:b/>
      <w:bCs/>
    </w:rPr>
  </w:style>
  <w:style w:type="paragraph" w:customStyle="1" w:styleId="podrozdzial">
    <w:name w:val="podrozdzial_"/>
    <w:basedOn w:val="Normalny"/>
    <w:qFormat/>
    <w:rsid w:val="00286893"/>
    <w:pPr>
      <w:keepNext/>
      <w:numPr>
        <w:numId w:val="2"/>
      </w:numPr>
      <w:spacing w:before="360" w:after="120" w:line="240" w:lineRule="auto"/>
      <w:outlineLvl w:val="1"/>
    </w:pPr>
    <w:rPr>
      <w:rFonts w:ascii="Times New Roman" w:hAnsi="Times New Roman"/>
      <w:b/>
      <w:bCs/>
      <w:color w:val="808080"/>
      <w:sz w:val="28"/>
      <w:szCs w:val="28"/>
      <w:lang w:val="pl-PL" w:eastAsia="pl-PL" w:bidi="ar-SA"/>
    </w:rPr>
  </w:style>
  <w:style w:type="table" w:styleId="Tabela-Siatka">
    <w:name w:val="Table Grid"/>
    <w:basedOn w:val="Standardowy"/>
    <w:uiPriority w:val="59"/>
    <w:rsid w:val="001F3F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przypisudolnegoZnak">
    <w:name w:val="Tekst przypisu dolnego Znak"/>
    <w:aliases w:val="Podrozdział Znak,Footnote Znak,Podrozdzia3 Znak"/>
    <w:link w:val="Tekstprzypisudolnego"/>
    <w:uiPriority w:val="99"/>
    <w:semiHidden/>
    <w:rsid w:val="00D62E85"/>
    <w:rPr>
      <w:lang w:val="en-US" w:eastAsia="en-US" w:bidi="en-US"/>
    </w:rPr>
  </w:style>
  <w:style w:type="character" w:customStyle="1" w:styleId="WW8Num9z3">
    <w:name w:val="WW8Num9z3"/>
    <w:rsid w:val="006C6E50"/>
    <w:rPr>
      <w:rFonts w:ascii="Symbol" w:hAnsi="Symbol"/>
    </w:rPr>
  </w:style>
  <w:style w:type="character" w:customStyle="1" w:styleId="StopkaZnak">
    <w:name w:val="Stopka Znak"/>
    <w:link w:val="Stopka"/>
    <w:uiPriority w:val="99"/>
    <w:rsid w:val="004323F4"/>
    <w:rPr>
      <w:sz w:val="22"/>
      <w:szCs w:val="22"/>
      <w:lang w:val="en-US" w:eastAsia="en-US" w:bidi="en-US"/>
    </w:rPr>
  </w:style>
  <w:style w:type="character" w:customStyle="1" w:styleId="apple-converted-space">
    <w:name w:val="apple-converted-space"/>
    <w:rsid w:val="00841FB6"/>
  </w:style>
  <w:style w:type="paragraph" w:customStyle="1" w:styleId="Default">
    <w:name w:val="Default"/>
    <w:rsid w:val="00BE178F"/>
    <w:pPr>
      <w:autoSpaceDE w:val="0"/>
      <w:autoSpaceDN w:val="0"/>
      <w:adjustRightInd w:val="0"/>
    </w:pPr>
    <w:rPr>
      <w:rFonts w:ascii="Calibri" w:hAnsi="Calibri" w:cs="Calibri"/>
      <w:color w:val="000000"/>
      <w:sz w:val="24"/>
      <w:szCs w:val="24"/>
    </w:rPr>
  </w:style>
  <w:style w:type="paragraph" w:styleId="Akapitzlist">
    <w:name w:val="List Paragraph"/>
    <w:basedOn w:val="Normalny"/>
    <w:uiPriority w:val="34"/>
    <w:qFormat/>
    <w:rsid w:val="00C942E8"/>
    <w:pPr>
      <w:ind w:left="720"/>
      <w:contextualSpacing/>
    </w:pPr>
  </w:style>
  <w:style w:type="character" w:customStyle="1" w:styleId="Nierozpoznanawzmianka1">
    <w:name w:val="Nierozpoznana wzmianka1"/>
    <w:basedOn w:val="Domylnaczcionkaakapitu"/>
    <w:uiPriority w:val="99"/>
    <w:semiHidden/>
    <w:unhideWhenUsed/>
    <w:rsid w:val="00142166"/>
    <w:rPr>
      <w:color w:val="605E5C"/>
      <w:shd w:val="clear" w:color="auto" w:fill="E1DFDD"/>
    </w:rPr>
  </w:style>
  <w:style w:type="paragraph" w:styleId="NormalnyWeb">
    <w:name w:val="Normal (Web)"/>
    <w:basedOn w:val="Normalny"/>
    <w:uiPriority w:val="99"/>
    <w:unhideWhenUsed/>
    <w:rsid w:val="00FB2E5C"/>
    <w:pPr>
      <w:spacing w:before="100" w:beforeAutospacing="1" w:after="100" w:afterAutospacing="1" w:line="240" w:lineRule="auto"/>
    </w:pPr>
    <w:rPr>
      <w:rFonts w:ascii="Times New Roman" w:hAnsi="Times New Roman"/>
      <w:sz w:val="24"/>
      <w:szCs w:val="24"/>
      <w:lang w:val="pl-PL" w:eastAsia="pl-PL" w:bidi="ar-SA"/>
    </w:rPr>
  </w:style>
  <w:style w:type="character" w:customStyle="1" w:styleId="Nierozpoznanawzmianka2">
    <w:name w:val="Nierozpoznana wzmianka2"/>
    <w:basedOn w:val="Domylnaczcionkaakapitu"/>
    <w:uiPriority w:val="99"/>
    <w:semiHidden/>
    <w:unhideWhenUsed/>
    <w:rsid w:val="002A7D69"/>
    <w:rPr>
      <w:color w:val="605E5C"/>
      <w:shd w:val="clear" w:color="auto" w:fill="E1DFDD"/>
    </w:rPr>
  </w:style>
  <w:style w:type="character" w:customStyle="1" w:styleId="Nierozpoznanawzmianka3">
    <w:name w:val="Nierozpoznana wzmianka3"/>
    <w:basedOn w:val="Domylnaczcionkaakapitu"/>
    <w:uiPriority w:val="99"/>
    <w:semiHidden/>
    <w:unhideWhenUsed/>
    <w:rsid w:val="00E12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718801">
      <w:bodyDiv w:val="1"/>
      <w:marLeft w:val="0"/>
      <w:marRight w:val="0"/>
      <w:marTop w:val="0"/>
      <w:marBottom w:val="0"/>
      <w:divBdr>
        <w:top w:val="none" w:sz="0" w:space="0" w:color="auto"/>
        <w:left w:val="none" w:sz="0" w:space="0" w:color="auto"/>
        <w:bottom w:val="none" w:sz="0" w:space="0" w:color="auto"/>
        <w:right w:val="none" w:sz="0" w:space="0" w:color="auto"/>
      </w:divBdr>
    </w:div>
    <w:div w:id="783768227">
      <w:bodyDiv w:val="1"/>
      <w:marLeft w:val="0"/>
      <w:marRight w:val="0"/>
      <w:marTop w:val="0"/>
      <w:marBottom w:val="0"/>
      <w:divBdr>
        <w:top w:val="none" w:sz="0" w:space="0" w:color="auto"/>
        <w:left w:val="none" w:sz="0" w:space="0" w:color="auto"/>
        <w:bottom w:val="none" w:sz="0" w:space="0" w:color="auto"/>
        <w:right w:val="none" w:sz="0" w:space="0" w:color="auto"/>
      </w:divBdr>
      <w:divsChild>
        <w:div w:id="1068066838">
          <w:marLeft w:val="0"/>
          <w:marRight w:val="0"/>
          <w:marTop w:val="0"/>
          <w:marBottom w:val="0"/>
          <w:divBdr>
            <w:top w:val="none" w:sz="0" w:space="0" w:color="auto"/>
            <w:left w:val="none" w:sz="0" w:space="0" w:color="auto"/>
            <w:bottom w:val="none" w:sz="0" w:space="0" w:color="auto"/>
            <w:right w:val="none" w:sz="0" w:space="0" w:color="auto"/>
          </w:divBdr>
          <w:divsChild>
            <w:div w:id="1666127118">
              <w:marLeft w:val="0"/>
              <w:marRight w:val="0"/>
              <w:marTop w:val="0"/>
              <w:marBottom w:val="0"/>
              <w:divBdr>
                <w:top w:val="none" w:sz="0" w:space="0" w:color="auto"/>
                <w:left w:val="none" w:sz="0" w:space="0" w:color="auto"/>
                <w:bottom w:val="none" w:sz="0" w:space="0" w:color="auto"/>
                <w:right w:val="none" w:sz="0" w:space="0" w:color="auto"/>
              </w:divBdr>
              <w:divsChild>
                <w:div w:id="741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484700">
      <w:bodyDiv w:val="1"/>
      <w:marLeft w:val="0"/>
      <w:marRight w:val="0"/>
      <w:marTop w:val="0"/>
      <w:marBottom w:val="0"/>
      <w:divBdr>
        <w:top w:val="none" w:sz="0" w:space="0" w:color="auto"/>
        <w:left w:val="none" w:sz="0" w:space="0" w:color="auto"/>
        <w:bottom w:val="none" w:sz="0" w:space="0" w:color="auto"/>
        <w:right w:val="none" w:sz="0" w:space="0" w:color="auto"/>
      </w:divBdr>
    </w:div>
    <w:div w:id="1453938169">
      <w:bodyDiv w:val="1"/>
      <w:marLeft w:val="0"/>
      <w:marRight w:val="0"/>
      <w:marTop w:val="0"/>
      <w:marBottom w:val="0"/>
      <w:divBdr>
        <w:top w:val="none" w:sz="0" w:space="0" w:color="auto"/>
        <w:left w:val="none" w:sz="0" w:space="0" w:color="auto"/>
        <w:bottom w:val="none" w:sz="0" w:space="0" w:color="auto"/>
        <w:right w:val="none" w:sz="0" w:space="0" w:color="auto"/>
      </w:divBdr>
    </w:div>
    <w:div w:id="164469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rmiamazurylokalnie.e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arminskizakatek.com.pl"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174CE-D7A6-4529-BA76-A77AC022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4109</Words>
  <Characters>24660</Characters>
  <Application>Microsoft Office Word</Application>
  <DocSecurity>0</DocSecurity>
  <Lines>205</Lines>
  <Paragraphs>57</Paragraphs>
  <ScaleCrop>false</ScaleCrop>
  <HeadingPairs>
    <vt:vector size="4" baseType="variant">
      <vt:variant>
        <vt:lpstr>Tytuł</vt:lpstr>
      </vt:variant>
      <vt:variant>
        <vt:i4>1</vt:i4>
      </vt:variant>
      <vt:variant>
        <vt:lpstr>Headings</vt:lpstr>
      </vt:variant>
      <vt:variant>
        <vt:i4>16</vt:i4>
      </vt:variant>
    </vt:vector>
  </HeadingPairs>
  <TitlesOfParts>
    <vt:vector size="17" baseType="lpstr">
      <vt:lpstr>DZIAŁAJ LOKALNIE IV</vt:lpstr>
      <vt:lpstr/>
      <vt:lpstr>I.Założenia ORAZ cel konkursu </vt:lpstr>
      <vt:lpstr/>
      <vt:lpstr>II. Kto może ubiegać się o MIKROdotacje?</vt:lpstr>
      <vt:lpstr>III. GDZIE MOŻNA UZYSKAĆ WSPARCIE DORADCZE i ZŁOŻYĆ WNIOSEK o MIKRODOTACJĘ?</vt:lpstr>
      <vt:lpstr>IV. JAKIEGO RODZAJU KOSZTY MOGĄ BYĆ FINANSOWANE w RAMACH MIKRODOTACJI?</vt:lpstr>
      <vt:lpstr>IV A. SZCZEGÓŁOWE ZASADY REALIZACJI PROJEKTÓW PRZEZ GRUPY NIEFORMALNE i SAMOPOM</vt:lpstr>
      <vt:lpstr>IV B. SZCZEGÓŁOWE ZASADY REALIZACJI PROJEKTÓW PRZEZ GRUPY NIEFORMALNE i SAMOPOM</vt:lpstr>
      <vt:lpstr>(z użyczeniem osobowości prawnej przez Patrona)</vt:lpstr>
      <vt:lpstr>V. Sposób SKŁADANIA WNIOSKÓW  i wyłaniania grantobiorców</vt:lpstr>
      <vt:lpstr>VI. Termin SKŁADANIA wniosków</vt:lpstr>
      <vt:lpstr/>
      <vt:lpstr>VII. Dodatkowe informacje na temat konkursu</vt:lpstr>
      <vt:lpstr/>
      <vt:lpstr>VIII. Załączniki do wniosku</vt:lpstr>
      <vt:lpstr/>
    </vt:vector>
  </TitlesOfParts>
  <Company>ARFP</Company>
  <LinksUpToDate>false</LinksUpToDate>
  <CharactersWithSpaces>28712</CharactersWithSpaces>
  <SharedDoc>false</SharedDoc>
  <HLinks>
    <vt:vector size="126" baseType="variant">
      <vt:variant>
        <vt:i4>6488119</vt:i4>
      </vt:variant>
      <vt:variant>
        <vt:i4>60</vt:i4>
      </vt:variant>
      <vt:variant>
        <vt:i4>0</vt:i4>
      </vt:variant>
      <vt:variant>
        <vt:i4>5</vt:i4>
      </vt:variant>
      <vt:variant>
        <vt:lpwstr>http://www.poludniowawarmia.pl/</vt:lpwstr>
      </vt:variant>
      <vt:variant>
        <vt:lpwstr/>
      </vt:variant>
      <vt:variant>
        <vt:i4>4456536</vt:i4>
      </vt:variant>
      <vt:variant>
        <vt:i4>57</vt:i4>
      </vt:variant>
      <vt:variant>
        <vt:i4>0</vt:i4>
      </vt:variant>
      <vt:variant>
        <vt:i4>5</vt:i4>
      </vt:variant>
      <vt:variant>
        <vt:lpwstr>http://www.przystan.ilawa.pl/</vt:lpwstr>
      </vt:variant>
      <vt:variant>
        <vt:lpwstr/>
      </vt:variant>
      <vt:variant>
        <vt:i4>3866665</vt:i4>
      </vt:variant>
      <vt:variant>
        <vt:i4>54</vt:i4>
      </vt:variant>
      <vt:variant>
        <vt:i4>0</vt:i4>
      </vt:variant>
      <vt:variant>
        <vt:i4>5</vt:i4>
      </vt:variant>
      <vt:variant>
        <vt:lpwstr>http://www.warminskizakatek.com.pl/</vt:lpwstr>
      </vt:variant>
      <vt:variant>
        <vt:lpwstr/>
      </vt:variant>
      <vt:variant>
        <vt:i4>5111845</vt:i4>
      </vt:variant>
      <vt:variant>
        <vt:i4>51</vt:i4>
      </vt:variant>
      <vt:variant>
        <vt:i4>0</vt:i4>
      </vt:variant>
      <vt:variant>
        <vt:i4>5</vt:i4>
      </vt:variant>
      <vt:variant>
        <vt:lpwstr>mailto:dl@przystan.ilawa.pl</vt:lpwstr>
      </vt:variant>
      <vt:variant>
        <vt:lpwstr/>
      </vt:variant>
      <vt:variant>
        <vt:i4>7733259</vt:i4>
      </vt:variant>
      <vt:variant>
        <vt:i4>48</vt:i4>
      </vt:variant>
      <vt:variant>
        <vt:i4>0</vt:i4>
      </vt:variant>
      <vt:variant>
        <vt:i4>5</vt:i4>
      </vt:variant>
      <vt:variant>
        <vt:lpwstr>mailto:perges.dawid@gazeta.pl</vt:lpwstr>
      </vt:variant>
      <vt:variant>
        <vt:lpwstr/>
      </vt:variant>
      <vt:variant>
        <vt:i4>4456536</vt:i4>
      </vt:variant>
      <vt:variant>
        <vt:i4>45</vt:i4>
      </vt:variant>
      <vt:variant>
        <vt:i4>0</vt:i4>
      </vt:variant>
      <vt:variant>
        <vt:i4>5</vt:i4>
      </vt:variant>
      <vt:variant>
        <vt:lpwstr>http://www.przystan.ilawa.pl/</vt:lpwstr>
      </vt:variant>
      <vt:variant>
        <vt:lpwstr/>
      </vt:variant>
      <vt:variant>
        <vt:i4>5242937</vt:i4>
      </vt:variant>
      <vt:variant>
        <vt:i4>42</vt:i4>
      </vt:variant>
      <vt:variant>
        <vt:i4>0</vt:i4>
      </vt:variant>
      <vt:variant>
        <vt:i4>5</vt:i4>
      </vt:variant>
      <vt:variant>
        <vt:lpwstr>mailto:iwonao1@gmail.com</vt:lpwstr>
      </vt:variant>
      <vt:variant>
        <vt:lpwstr/>
      </vt:variant>
      <vt:variant>
        <vt:i4>589868</vt:i4>
      </vt:variant>
      <vt:variant>
        <vt:i4>39</vt:i4>
      </vt:variant>
      <vt:variant>
        <vt:i4>0</vt:i4>
      </vt:variant>
      <vt:variant>
        <vt:i4>5</vt:i4>
      </vt:variant>
      <vt:variant>
        <vt:lpwstr>mailto:pawelwilk8@o2.pl</vt:lpwstr>
      </vt:variant>
      <vt:variant>
        <vt:lpwstr/>
      </vt:variant>
      <vt:variant>
        <vt:i4>65610</vt:i4>
      </vt:variant>
      <vt:variant>
        <vt:i4>36</vt:i4>
      </vt:variant>
      <vt:variant>
        <vt:i4>0</vt:i4>
      </vt:variant>
      <vt:variant>
        <vt:i4>5</vt:i4>
      </vt:variant>
      <vt:variant>
        <vt:lpwstr>http://www.stopa.org.pl/</vt:lpwstr>
      </vt:variant>
      <vt:variant>
        <vt:lpwstr/>
      </vt:variant>
      <vt:variant>
        <vt:i4>5242962</vt:i4>
      </vt:variant>
      <vt:variant>
        <vt:i4>33</vt:i4>
      </vt:variant>
      <vt:variant>
        <vt:i4>0</vt:i4>
      </vt:variant>
      <vt:variant>
        <vt:i4>5</vt:i4>
      </vt:variant>
      <vt:variant>
        <vt:lpwstr>http://www.funduszlokalny.nidzica.pl/</vt:lpwstr>
      </vt:variant>
      <vt:variant>
        <vt:lpwstr/>
      </vt:variant>
      <vt:variant>
        <vt:i4>1179684</vt:i4>
      </vt:variant>
      <vt:variant>
        <vt:i4>30</vt:i4>
      </vt:variant>
      <vt:variant>
        <vt:i4>0</vt:i4>
      </vt:variant>
      <vt:variant>
        <vt:i4>5</vt:i4>
      </vt:variant>
      <vt:variant>
        <vt:lpwstr>mailto:spdimrn@gmail.com</vt:lpwstr>
      </vt:variant>
      <vt:variant>
        <vt:lpwstr/>
      </vt:variant>
      <vt:variant>
        <vt:i4>4391028</vt:i4>
      </vt:variant>
      <vt:variant>
        <vt:i4>27</vt:i4>
      </vt:variant>
      <vt:variant>
        <vt:i4>0</vt:i4>
      </vt:variant>
      <vt:variant>
        <vt:i4>5</vt:i4>
      </vt:variant>
      <vt:variant>
        <vt:lpwstr>mailto:kierod@op.pl</vt:lpwstr>
      </vt:variant>
      <vt:variant>
        <vt:lpwstr/>
      </vt:variant>
      <vt:variant>
        <vt:i4>917515</vt:i4>
      </vt:variant>
      <vt:variant>
        <vt:i4>24</vt:i4>
      </vt:variant>
      <vt:variant>
        <vt:i4>0</vt:i4>
      </vt:variant>
      <vt:variant>
        <vt:i4>5</vt:i4>
      </vt:variant>
      <vt:variant>
        <vt:lpwstr>http://www.spdim.pl/</vt:lpwstr>
      </vt:variant>
      <vt:variant>
        <vt:lpwstr/>
      </vt:variant>
      <vt:variant>
        <vt:i4>2228234</vt:i4>
      </vt:variant>
      <vt:variant>
        <vt:i4>21</vt:i4>
      </vt:variant>
      <vt:variant>
        <vt:i4>0</vt:i4>
      </vt:variant>
      <vt:variant>
        <vt:i4>5</vt:i4>
      </vt:variant>
      <vt:variant>
        <vt:lpwstr>mailto:lgd@poludniowawarmia.pl</vt:lpwstr>
      </vt:variant>
      <vt:variant>
        <vt:lpwstr/>
      </vt:variant>
      <vt:variant>
        <vt:i4>6488119</vt:i4>
      </vt:variant>
      <vt:variant>
        <vt:i4>18</vt:i4>
      </vt:variant>
      <vt:variant>
        <vt:i4>0</vt:i4>
      </vt:variant>
      <vt:variant>
        <vt:i4>5</vt:i4>
      </vt:variant>
      <vt:variant>
        <vt:lpwstr>http://www.poludniowawarmia.pl/</vt:lpwstr>
      </vt:variant>
      <vt:variant>
        <vt:lpwstr/>
      </vt:variant>
      <vt:variant>
        <vt:i4>4653087</vt:i4>
      </vt:variant>
      <vt:variant>
        <vt:i4>15</vt:i4>
      </vt:variant>
      <vt:variant>
        <vt:i4>0</vt:i4>
      </vt:variant>
      <vt:variant>
        <vt:i4>5</vt:i4>
      </vt:variant>
      <vt:variant>
        <vt:lpwstr>http://www.kanal-elblaski-lgd.pl/</vt:lpwstr>
      </vt:variant>
      <vt:variant>
        <vt:lpwstr/>
      </vt:variant>
      <vt:variant>
        <vt:i4>6160468</vt:i4>
      </vt:variant>
      <vt:variant>
        <vt:i4>12</vt:i4>
      </vt:variant>
      <vt:variant>
        <vt:i4>0</vt:i4>
      </vt:variant>
      <vt:variant>
        <vt:i4>5</vt:i4>
      </vt:variant>
      <vt:variant>
        <vt:lpwstr>http://warminskizakatek.com.pl/generator/edycja6/user/login/logowanie.php</vt:lpwstr>
      </vt:variant>
      <vt:variant>
        <vt:lpwstr/>
      </vt:variant>
      <vt:variant>
        <vt:i4>65610</vt:i4>
      </vt:variant>
      <vt:variant>
        <vt:i4>9</vt:i4>
      </vt:variant>
      <vt:variant>
        <vt:i4>0</vt:i4>
      </vt:variant>
      <vt:variant>
        <vt:i4>5</vt:i4>
      </vt:variant>
      <vt:variant>
        <vt:lpwstr>http://www.stopa.org.pl/</vt:lpwstr>
      </vt:variant>
      <vt:variant>
        <vt:lpwstr/>
      </vt:variant>
      <vt:variant>
        <vt:i4>5242962</vt:i4>
      </vt:variant>
      <vt:variant>
        <vt:i4>6</vt:i4>
      </vt:variant>
      <vt:variant>
        <vt:i4>0</vt:i4>
      </vt:variant>
      <vt:variant>
        <vt:i4>5</vt:i4>
      </vt:variant>
      <vt:variant>
        <vt:lpwstr>http://www.funduszlokalny.nidzica.pl/</vt:lpwstr>
      </vt:variant>
      <vt:variant>
        <vt:lpwstr/>
      </vt:variant>
      <vt:variant>
        <vt:i4>4653087</vt:i4>
      </vt:variant>
      <vt:variant>
        <vt:i4>3</vt:i4>
      </vt:variant>
      <vt:variant>
        <vt:i4>0</vt:i4>
      </vt:variant>
      <vt:variant>
        <vt:i4>5</vt:i4>
      </vt:variant>
      <vt:variant>
        <vt:lpwstr>http://www.kanal-elblaski-lgd.pl/</vt:lpwstr>
      </vt:variant>
      <vt:variant>
        <vt:lpwstr/>
      </vt:variant>
      <vt:variant>
        <vt:i4>3866665</vt:i4>
      </vt:variant>
      <vt:variant>
        <vt:i4>0</vt:i4>
      </vt:variant>
      <vt:variant>
        <vt:i4>0</vt:i4>
      </vt:variant>
      <vt:variant>
        <vt:i4>5</vt:i4>
      </vt:variant>
      <vt:variant>
        <vt:lpwstr>http://www.warminskizakatek.com.pl/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DZIAŁAJ LOKALNIE IV</dc:title>
  <dc:subject/>
  <dc:creator>LGDPW - Iwona</dc:creator>
  <cp:keywords/>
  <cp:lastModifiedBy>Iwona Hudź</cp:lastModifiedBy>
  <cp:revision>3</cp:revision>
  <cp:lastPrinted>2025-02-10T10:44:00Z</cp:lastPrinted>
  <dcterms:created xsi:type="dcterms:W3CDTF">2026-09-08T09:27:00Z</dcterms:created>
  <dcterms:modified xsi:type="dcterms:W3CDTF">2026-09-17T08:03:00Z</dcterms:modified>
</cp:coreProperties>
</file>